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3BDF4"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Ogłoszenie nr 592558-N-2020 z dnia 2020-10-02 r.</w:t>
      </w:r>
      <w:r w:rsidRPr="004508F1">
        <w:rPr>
          <w:rFonts w:ascii="Times New Roman" w:eastAsia="Times New Roman" w:hAnsi="Times New Roman" w:cs="Times New Roman"/>
          <w:color w:val="000000"/>
          <w:sz w:val="27"/>
          <w:szCs w:val="27"/>
          <w:lang w:eastAsia="pl-PL"/>
        </w:rPr>
        <w:br/>
      </w:r>
    </w:p>
    <w:p w14:paraId="4D2B2CBB" w14:textId="77777777" w:rsidR="004508F1" w:rsidRPr="004508F1" w:rsidRDefault="004508F1" w:rsidP="004508F1">
      <w:pPr>
        <w:spacing w:after="0" w:line="450" w:lineRule="atLeast"/>
        <w:jc w:val="center"/>
        <w:rPr>
          <w:rFonts w:ascii="Times New Roman" w:eastAsia="Times New Roman" w:hAnsi="Times New Roman" w:cs="Times New Roman"/>
          <w:b/>
          <w:bCs/>
          <w:color w:val="000000"/>
          <w:sz w:val="27"/>
          <w:szCs w:val="27"/>
          <w:lang w:eastAsia="pl-PL"/>
        </w:rPr>
      </w:pPr>
      <w:r w:rsidRPr="004508F1">
        <w:rPr>
          <w:rFonts w:ascii="Times New Roman" w:eastAsia="Times New Roman" w:hAnsi="Times New Roman" w:cs="Times New Roman"/>
          <w:b/>
          <w:bCs/>
          <w:color w:val="000000"/>
          <w:sz w:val="27"/>
          <w:szCs w:val="27"/>
          <w:lang w:eastAsia="pl-PL"/>
        </w:rPr>
        <w:t>Powiat Grodziski: Wykonanie zewnętrznego dźwigu do transportu osób niepełnosprawnych przy budynku przyszłej siedziby Starostwa Powiatu Grodziskiego przy ulicy Dalekiej 11A w Grodzisku Mazowieckim</w:t>
      </w:r>
      <w:r w:rsidRPr="004508F1">
        <w:rPr>
          <w:rFonts w:ascii="Times New Roman" w:eastAsia="Times New Roman" w:hAnsi="Times New Roman" w:cs="Times New Roman"/>
          <w:b/>
          <w:bCs/>
          <w:color w:val="000000"/>
          <w:sz w:val="27"/>
          <w:szCs w:val="27"/>
          <w:lang w:eastAsia="pl-PL"/>
        </w:rPr>
        <w:br/>
        <w:t>OGŁOSZENIE O ZAMÓWIENIU - Dostawy</w:t>
      </w:r>
    </w:p>
    <w:p w14:paraId="0C5FE73D"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Zamieszczanie ogłoszenia:</w:t>
      </w:r>
      <w:r w:rsidRPr="004508F1">
        <w:rPr>
          <w:rFonts w:ascii="Times New Roman" w:eastAsia="Times New Roman" w:hAnsi="Times New Roman" w:cs="Times New Roman"/>
          <w:color w:val="000000"/>
          <w:sz w:val="27"/>
          <w:szCs w:val="27"/>
          <w:lang w:eastAsia="pl-PL"/>
        </w:rPr>
        <w:t> Zamieszczanie obowiązkowe</w:t>
      </w:r>
    </w:p>
    <w:p w14:paraId="5636D8D0"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Ogłoszenie dotyczy:</w:t>
      </w:r>
      <w:r w:rsidRPr="004508F1">
        <w:rPr>
          <w:rFonts w:ascii="Times New Roman" w:eastAsia="Times New Roman" w:hAnsi="Times New Roman" w:cs="Times New Roman"/>
          <w:color w:val="000000"/>
          <w:sz w:val="27"/>
          <w:szCs w:val="27"/>
          <w:lang w:eastAsia="pl-PL"/>
        </w:rPr>
        <w:t> Zamówienia publicznego</w:t>
      </w:r>
    </w:p>
    <w:p w14:paraId="1128929C"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5C8D257D"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p>
    <w:p w14:paraId="2DE41CCE"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Nazwa projektu lub programu</w:t>
      </w:r>
      <w:r w:rsidRPr="004508F1">
        <w:rPr>
          <w:rFonts w:ascii="Times New Roman" w:eastAsia="Times New Roman" w:hAnsi="Times New Roman" w:cs="Times New Roman"/>
          <w:color w:val="000000"/>
          <w:sz w:val="27"/>
          <w:szCs w:val="27"/>
          <w:lang w:eastAsia="pl-PL"/>
        </w:rPr>
        <w:br/>
      </w:r>
    </w:p>
    <w:p w14:paraId="2331CFFF"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49053637"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p>
    <w:p w14:paraId="67FDA7E1"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508F1">
        <w:rPr>
          <w:rFonts w:ascii="Times New Roman" w:eastAsia="Times New Roman" w:hAnsi="Times New Roman" w:cs="Times New Roman"/>
          <w:color w:val="000000"/>
          <w:sz w:val="27"/>
          <w:szCs w:val="27"/>
          <w:lang w:eastAsia="pl-PL"/>
        </w:rPr>
        <w:br/>
      </w:r>
    </w:p>
    <w:p w14:paraId="091E6305" w14:textId="77777777" w:rsidR="004508F1" w:rsidRPr="004508F1" w:rsidRDefault="004508F1" w:rsidP="004508F1">
      <w:pPr>
        <w:spacing w:after="0" w:line="450" w:lineRule="atLeast"/>
        <w:rPr>
          <w:rFonts w:ascii="Times New Roman" w:eastAsia="Times New Roman" w:hAnsi="Times New Roman" w:cs="Times New Roman"/>
          <w:b/>
          <w:bCs/>
          <w:color w:val="000000"/>
          <w:sz w:val="36"/>
          <w:szCs w:val="36"/>
          <w:lang w:eastAsia="pl-PL"/>
        </w:rPr>
      </w:pPr>
      <w:r w:rsidRPr="004508F1">
        <w:rPr>
          <w:rFonts w:ascii="Times New Roman" w:eastAsia="Times New Roman" w:hAnsi="Times New Roman" w:cs="Times New Roman"/>
          <w:b/>
          <w:bCs/>
          <w:color w:val="000000"/>
          <w:sz w:val="36"/>
          <w:szCs w:val="36"/>
          <w:u w:val="single"/>
          <w:lang w:eastAsia="pl-PL"/>
        </w:rPr>
        <w:t>SEKCJA I: ZAMAWIAJĄCY</w:t>
      </w:r>
    </w:p>
    <w:p w14:paraId="6DC96917"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Postępowanie przeprowadza centralny zamawiający</w:t>
      </w:r>
    </w:p>
    <w:p w14:paraId="62D192FC"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p>
    <w:p w14:paraId="1D00C2AA"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4138A390"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p>
    <w:p w14:paraId="34E7A0CF"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Postępowanie jest przeprowadzane wspólnie przez zamawiających</w:t>
      </w:r>
    </w:p>
    <w:p w14:paraId="3510E257"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p>
    <w:p w14:paraId="63C805D6"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0B94C19B"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p>
    <w:p w14:paraId="64D40922"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Informacje dodatkowe:</w:t>
      </w:r>
    </w:p>
    <w:p w14:paraId="356F558A"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 1) NAZWA I ADRES: </w:t>
      </w:r>
      <w:r w:rsidRPr="004508F1">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4508F1">
        <w:rPr>
          <w:rFonts w:ascii="Times New Roman" w:eastAsia="Times New Roman" w:hAnsi="Times New Roman" w:cs="Times New Roman"/>
          <w:color w:val="000000"/>
          <w:sz w:val="27"/>
          <w:szCs w:val="27"/>
          <w:lang w:eastAsia="pl-PL"/>
        </w:rPr>
        <w:br/>
        <w:t>Adres strony internetowej (URL): http://www.powiat-grodziski.pl/</w:t>
      </w:r>
      <w:r w:rsidRPr="004508F1">
        <w:rPr>
          <w:rFonts w:ascii="Times New Roman" w:eastAsia="Times New Roman" w:hAnsi="Times New Roman" w:cs="Times New Roman"/>
          <w:color w:val="000000"/>
          <w:sz w:val="27"/>
          <w:szCs w:val="27"/>
          <w:lang w:eastAsia="pl-PL"/>
        </w:rPr>
        <w:br/>
        <w:t>Adres profilu nabywcy:</w:t>
      </w:r>
      <w:r w:rsidRPr="004508F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0B315019"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 2) RODZAJ ZAMAWIAJĄCEGO: </w:t>
      </w:r>
      <w:r w:rsidRPr="004508F1">
        <w:rPr>
          <w:rFonts w:ascii="Times New Roman" w:eastAsia="Times New Roman" w:hAnsi="Times New Roman" w:cs="Times New Roman"/>
          <w:color w:val="000000"/>
          <w:sz w:val="27"/>
          <w:szCs w:val="27"/>
          <w:lang w:eastAsia="pl-PL"/>
        </w:rPr>
        <w:t>Administracja samorządowa</w:t>
      </w:r>
      <w:r w:rsidRPr="004508F1">
        <w:rPr>
          <w:rFonts w:ascii="Times New Roman" w:eastAsia="Times New Roman" w:hAnsi="Times New Roman" w:cs="Times New Roman"/>
          <w:color w:val="000000"/>
          <w:sz w:val="27"/>
          <w:szCs w:val="27"/>
          <w:lang w:eastAsia="pl-PL"/>
        </w:rPr>
        <w:br/>
      </w:r>
    </w:p>
    <w:p w14:paraId="7DDA9510"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I.3) WSPÓLNE UDZIELANIE ZAMÓWIENIA </w:t>
      </w:r>
      <w:r w:rsidRPr="004508F1">
        <w:rPr>
          <w:rFonts w:ascii="Times New Roman" w:eastAsia="Times New Roman" w:hAnsi="Times New Roman" w:cs="Times New Roman"/>
          <w:b/>
          <w:bCs/>
          <w:i/>
          <w:iCs/>
          <w:color w:val="000000"/>
          <w:sz w:val="27"/>
          <w:szCs w:val="27"/>
          <w:lang w:eastAsia="pl-PL"/>
        </w:rPr>
        <w:t>(jeżeli dotyczy)</w:t>
      </w:r>
      <w:r w:rsidRPr="004508F1">
        <w:rPr>
          <w:rFonts w:ascii="Times New Roman" w:eastAsia="Times New Roman" w:hAnsi="Times New Roman" w:cs="Times New Roman"/>
          <w:b/>
          <w:bCs/>
          <w:color w:val="000000"/>
          <w:sz w:val="27"/>
          <w:szCs w:val="27"/>
          <w:lang w:eastAsia="pl-PL"/>
        </w:rPr>
        <w:t>:</w:t>
      </w:r>
    </w:p>
    <w:p w14:paraId="459579AD"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508F1">
        <w:rPr>
          <w:rFonts w:ascii="Times New Roman" w:eastAsia="Times New Roman" w:hAnsi="Times New Roman" w:cs="Times New Roman"/>
          <w:color w:val="000000"/>
          <w:sz w:val="27"/>
          <w:szCs w:val="27"/>
          <w:lang w:eastAsia="pl-PL"/>
        </w:rPr>
        <w:br/>
      </w:r>
    </w:p>
    <w:p w14:paraId="1269CD39"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I.4) KOMUNIKACJA:</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7FF2C258"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r w:rsidRPr="004508F1">
        <w:rPr>
          <w:rFonts w:ascii="Times New Roman" w:eastAsia="Times New Roman" w:hAnsi="Times New Roman" w:cs="Times New Roman"/>
          <w:color w:val="000000"/>
          <w:sz w:val="27"/>
          <w:szCs w:val="27"/>
          <w:lang w:eastAsia="pl-PL"/>
        </w:rPr>
        <w:br/>
        <w:t>http://www.bip.powiat-grodziski.pl/index.php?cmd=przetargi&amp;opt=aktualne</w:t>
      </w:r>
    </w:p>
    <w:p w14:paraId="1F16A47B"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2B0B58F"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r w:rsidRPr="004508F1">
        <w:rPr>
          <w:rFonts w:ascii="Times New Roman" w:eastAsia="Times New Roman" w:hAnsi="Times New Roman" w:cs="Times New Roman"/>
          <w:color w:val="000000"/>
          <w:sz w:val="27"/>
          <w:szCs w:val="27"/>
          <w:lang w:eastAsia="pl-PL"/>
        </w:rPr>
        <w:br/>
      </w:r>
    </w:p>
    <w:p w14:paraId="1032159B"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6C7388F0"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r w:rsidRPr="004508F1">
        <w:rPr>
          <w:rFonts w:ascii="Times New Roman" w:eastAsia="Times New Roman" w:hAnsi="Times New Roman" w:cs="Times New Roman"/>
          <w:color w:val="000000"/>
          <w:sz w:val="27"/>
          <w:szCs w:val="27"/>
          <w:lang w:eastAsia="pl-PL"/>
        </w:rPr>
        <w:br/>
      </w:r>
    </w:p>
    <w:p w14:paraId="275950C8"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Elektronicznie</w:t>
      </w:r>
    </w:p>
    <w:p w14:paraId="287CCA38"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r w:rsidRPr="004508F1">
        <w:rPr>
          <w:rFonts w:ascii="Times New Roman" w:eastAsia="Times New Roman" w:hAnsi="Times New Roman" w:cs="Times New Roman"/>
          <w:color w:val="000000"/>
          <w:sz w:val="27"/>
          <w:szCs w:val="27"/>
          <w:lang w:eastAsia="pl-PL"/>
        </w:rPr>
        <w:br/>
        <w:t>adres</w:t>
      </w:r>
      <w:r w:rsidRPr="004508F1">
        <w:rPr>
          <w:rFonts w:ascii="Times New Roman" w:eastAsia="Times New Roman" w:hAnsi="Times New Roman" w:cs="Times New Roman"/>
          <w:color w:val="000000"/>
          <w:sz w:val="27"/>
          <w:szCs w:val="27"/>
          <w:lang w:eastAsia="pl-PL"/>
        </w:rPr>
        <w:br/>
      </w:r>
    </w:p>
    <w:p w14:paraId="56669DB6"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p>
    <w:p w14:paraId="39BD2104"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508F1">
        <w:rPr>
          <w:rFonts w:ascii="Times New Roman" w:eastAsia="Times New Roman" w:hAnsi="Times New Roman" w:cs="Times New Roman"/>
          <w:color w:val="000000"/>
          <w:sz w:val="27"/>
          <w:szCs w:val="27"/>
          <w:lang w:eastAsia="pl-PL"/>
        </w:rPr>
        <w:br/>
        <w:t>Nie</w:t>
      </w:r>
      <w:r w:rsidRPr="004508F1">
        <w:rPr>
          <w:rFonts w:ascii="Times New Roman" w:eastAsia="Times New Roman" w:hAnsi="Times New Roman" w:cs="Times New Roman"/>
          <w:color w:val="000000"/>
          <w:sz w:val="27"/>
          <w:szCs w:val="27"/>
          <w:lang w:eastAsia="pl-PL"/>
        </w:rPr>
        <w:br/>
        <w:t>Inny sposób:</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508F1">
        <w:rPr>
          <w:rFonts w:ascii="Times New Roman" w:eastAsia="Times New Roman" w:hAnsi="Times New Roman" w:cs="Times New Roman"/>
          <w:color w:val="000000"/>
          <w:sz w:val="27"/>
          <w:szCs w:val="27"/>
          <w:lang w:eastAsia="pl-PL"/>
        </w:rPr>
        <w:br/>
        <w:t>Tak</w:t>
      </w:r>
      <w:r w:rsidRPr="004508F1">
        <w:rPr>
          <w:rFonts w:ascii="Times New Roman" w:eastAsia="Times New Roman" w:hAnsi="Times New Roman" w:cs="Times New Roman"/>
          <w:color w:val="000000"/>
          <w:sz w:val="27"/>
          <w:szCs w:val="27"/>
          <w:lang w:eastAsia="pl-PL"/>
        </w:rPr>
        <w:br/>
        <w:t>Inny sposób:</w:t>
      </w:r>
      <w:r w:rsidRPr="004508F1">
        <w:rPr>
          <w:rFonts w:ascii="Times New Roman" w:eastAsia="Times New Roman" w:hAnsi="Times New Roman" w:cs="Times New Roman"/>
          <w:color w:val="000000"/>
          <w:sz w:val="27"/>
          <w:szCs w:val="27"/>
          <w:lang w:eastAsia="pl-PL"/>
        </w:rPr>
        <w:br/>
        <w:t>Tak pocztą na adres</w:t>
      </w:r>
      <w:r w:rsidRPr="004508F1">
        <w:rPr>
          <w:rFonts w:ascii="Times New Roman" w:eastAsia="Times New Roman" w:hAnsi="Times New Roman" w:cs="Times New Roman"/>
          <w:color w:val="000000"/>
          <w:sz w:val="27"/>
          <w:szCs w:val="27"/>
          <w:lang w:eastAsia="pl-PL"/>
        </w:rPr>
        <w:br/>
      </w:r>
      <w:proofErr w:type="spellStart"/>
      <w:r w:rsidRPr="004508F1">
        <w:rPr>
          <w:rFonts w:ascii="Times New Roman" w:eastAsia="Times New Roman" w:hAnsi="Times New Roman" w:cs="Times New Roman"/>
          <w:color w:val="000000"/>
          <w:sz w:val="27"/>
          <w:szCs w:val="27"/>
          <w:lang w:eastAsia="pl-PL"/>
        </w:rPr>
        <w:t>Adres</w:t>
      </w:r>
      <w:proofErr w:type="spellEnd"/>
      <w:r w:rsidRPr="004508F1">
        <w:rPr>
          <w:rFonts w:ascii="Times New Roman" w:eastAsia="Times New Roman" w:hAnsi="Times New Roman" w:cs="Times New Roman"/>
          <w:color w:val="000000"/>
          <w:sz w:val="27"/>
          <w:szCs w:val="27"/>
          <w:lang w:eastAsia="pl-PL"/>
        </w:rPr>
        <w:t>:</w:t>
      </w:r>
      <w:r w:rsidRPr="004508F1">
        <w:rPr>
          <w:rFonts w:ascii="Times New Roman" w:eastAsia="Times New Roman" w:hAnsi="Times New Roman" w:cs="Times New Roman"/>
          <w:color w:val="000000"/>
          <w:sz w:val="27"/>
          <w:szCs w:val="27"/>
          <w:lang w:eastAsia="pl-PL"/>
        </w:rPr>
        <w:br/>
        <w:t>ul. Kościuszki 30, kod 05-825 Grodzisk Mazowiecki</w:t>
      </w:r>
    </w:p>
    <w:p w14:paraId="27A85E63"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139BDD5"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r w:rsidRPr="004508F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508F1">
        <w:rPr>
          <w:rFonts w:ascii="Times New Roman" w:eastAsia="Times New Roman" w:hAnsi="Times New Roman" w:cs="Times New Roman"/>
          <w:color w:val="000000"/>
          <w:sz w:val="27"/>
          <w:szCs w:val="27"/>
          <w:lang w:eastAsia="pl-PL"/>
        </w:rPr>
        <w:br/>
      </w:r>
    </w:p>
    <w:p w14:paraId="1F343AE5" w14:textId="77777777" w:rsidR="004508F1" w:rsidRPr="004508F1" w:rsidRDefault="004508F1" w:rsidP="004508F1">
      <w:pPr>
        <w:spacing w:after="0" w:line="450" w:lineRule="atLeast"/>
        <w:rPr>
          <w:rFonts w:ascii="Times New Roman" w:eastAsia="Times New Roman" w:hAnsi="Times New Roman" w:cs="Times New Roman"/>
          <w:b/>
          <w:bCs/>
          <w:color w:val="000000"/>
          <w:sz w:val="36"/>
          <w:szCs w:val="36"/>
          <w:lang w:eastAsia="pl-PL"/>
        </w:rPr>
      </w:pPr>
      <w:r w:rsidRPr="004508F1">
        <w:rPr>
          <w:rFonts w:ascii="Times New Roman" w:eastAsia="Times New Roman" w:hAnsi="Times New Roman" w:cs="Times New Roman"/>
          <w:b/>
          <w:bCs/>
          <w:color w:val="000000"/>
          <w:sz w:val="36"/>
          <w:szCs w:val="36"/>
          <w:u w:val="single"/>
          <w:lang w:eastAsia="pl-PL"/>
        </w:rPr>
        <w:t>SEKCJA II: PRZEDMIOT ZAMÓWIENIA</w:t>
      </w:r>
    </w:p>
    <w:p w14:paraId="31C4249B"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II.1) Nazwa nadana zamówieniu przez zamawiającego: </w:t>
      </w:r>
      <w:r w:rsidRPr="004508F1">
        <w:rPr>
          <w:rFonts w:ascii="Times New Roman" w:eastAsia="Times New Roman" w:hAnsi="Times New Roman" w:cs="Times New Roman"/>
          <w:color w:val="000000"/>
          <w:sz w:val="27"/>
          <w:szCs w:val="27"/>
          <w:lang w:eastAsia="pl-PL"/>
        </w:rPr>
        <w:t>Wykonanie zewnętrznego dźwigu do transportu osób niepełnosprawnych przy budynku przyszłej siedziby Starostwa Powiatu Grodziskiego przy ulicy Dalekiej 11A w Grodzisku Mazowieckim</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Numer referencyjny: </w:t>
      </w:r>
      <w:r w:rsidRPr="004508F1">
        <w:rPr>
          <w:rFonts w:ascii="Times New Roman" w:eastAsia="Times New Roman" w:hAnsi="Times New Roman" w:cs="Times New Roman"/>
          <w:color w:val="000000"/>
          <w:sz w:val="27"/>
          <w:szCs w:val="27"/>
          <w:lang w:eastAsia="pl-PL"/>
        </w:rPr>
        <w:t>ZP.272.1.15.2020</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4CBD233D" w14:textId="77777777" w:rsidR="004508F1" w:rsidRPr="004508F1" w:rsidRDefault="004508F1" w:rsidP="004508F1">
      <w:pPr>
        <w:spacing w:after="0" w:line="450" w:lineRule="atLeast"/>
        <w:jc w:val="both"/>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p>
    <w:p w14:paraId="0EFDC3F3"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lastRenderedPageBreak/>
        <w:br/>
      </w:r>
      <w:r w:rsidRPr="004508F1">
        <w:rPr>
          <w:rFonts w:ascii="Times New Roman" w:eastAsia="Times New Roman" w:hAnsi="Times New Roman" w:cs="Times New Roman"/>
          <w:b/>
          <w:bCs/>
          <w:color w:val="000000"/>
          <w:sz w:val="27"/>
          <w:szCs w:val="27"/>
          <w:lang w:eastAsia="pl-PL"/>
        </w:rPr>
        <w:t>II.2) Rodzaj zamówienia: </w:t>
      </w:r>
      <w:r w:rsidRPr="004508F1">
        <w:rPr>
          <w:rFonts w:ascii="Times New Roman" w:eastAsia="Times New Roman" w:hAnsi="Times New Roman" w:cs="Times New Roman"/>
          <w:color w:val="000000"/>
          <w:sz w:val="27"/>
          <w:szCs w:val="27"/>
          <w:lang w:eastAsia="pl-PL"/>
        </w:rPr>
        <w:t>Dostawy</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II.3) Informacja o możliwości składania ofert częściowych</w:t>
      </w:r>
      <w:r w:rsidRPr="004508F1">
        <w:rPr>
          <w:rFonts w:ascii="Times New Roman" w:eastAsia="Times New Roman" w:hAnsi="Times New Roman" w:cs="Times New Roman"/>
          <w:color w:val="000000"/>
          <w:sz w:val="27"/>
          <w:szCs w:val="27"/>
          <w:lang w:eastAsia="pl-PL"/>
        </w:rPr>
        <w:br/>
        <w:t>Zamówienie podzielone jest na części:</w:t>
      </w:r>
    </w:p>
    <w:p w14:paraId="385308E9"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508F1">
        <w:rPr>
          <w:rFonts w:ascii="Times New Roman" w:eastAsia="Times New Roman" w:hAnsi="Times New Roman" w:cs="Times New Roman"/>
          <w:color w:val="000000"/>
          <w:sz w:val="27"/>
          <w:szCs w:val="27"/>
          <w:lang w:eastAsia="pl-PL"/>
        </w:rPr>
        <w:br/>
      </w:r>
    </w:p>
    <w:p w14:paraId="64899EFF"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II.4) Krótki opis przedmiotu zamówienia </w:t>
      </w:r>
      <w:r w:rsidRPr="004508F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508F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508F1">
        <w:rPr>
          <w:rFonts w:ascii="Times New Roman" w:eastAsia="Times New Roman" w:hAnsi="Times New Roman" w:cs="Times New Roman"/>
          <w:color w:val="000000"/>
          <w:sz w:val="27"/>
          <w:szCs w:val="27"/>
          <w:lang w:eastAsia="pl-PL"/>
        </w:rPr>
        <w:t xml:space="preserve">Przedmiotem zamówienia jest wykonanie dostawy i montażu nowego zewnętrznego dźwigu osobowego przystosowanego do transportu osób niepełnosprawnych w szybie zewnętrznym w pobliżu wejścia do budynku ul. Daleka 11A w Grodzisku Mazowieckim wraz z wykonaniem niezbędnych prac budowlanych. UWAGA: Budynek jest w ciągłym użytkowaniu i należy oddzielić teren prac związanych z realizacją dźwigu wraz z szybem od reszty pomieszczeń na korytarzu wysokiego parteru budynku i na zewnątrz budynku. Zakres prac obejmuje: • Rozbiórka istniejącej betonowej donicy z wymianą gruntu, • Wymiana jednego ze słupów stalowych podtrzymujących zadaszenie schodów </w:t>
      </w:r>
      <w:proofErr w:type="spellStart"/>
      <w:r w:rsidRPr="004508F1">
        <w:rPr>
          <w:rFonts w:ascii="Times New Roman" w:eastAsia="Times New Roman" w:hAnsi="Times New Roman" w:cs="Times New Roman"/>
          <w:color w:val="000000"/>
          <w:sz w:val="27"/>
          <w:szCs w:val="27"/>
          <w:lang w:eastAsia="pl-PL"/>
        </w:rPr>
        <w:t>wej-ściowych</w:t>
      </w:r>
      <w:proofErr w:type="spellEnd"/>
      <w:r w:rsidRPr="004508F1">
        <w:rPr>
          <w:rFonts w:ascii="Times New Roman" w:eastAsia="Times New Roman" w:hAnsi="Times New Roman" w:cs="Times New Roman"/>
          <w:color w:val="000000"/>
          <w:sz w:val="27"/>
          <w:szCs w:val="27"/>
          <w:lang w:eastAsia="pl-PL"/>
        </w:rPr>
        <w:t xml:space="preserve"> do budynku, • Wykucie otworu drzwiowego w miejscu istniejącego okna, • Odtworzenie chodnika przy wejściu do windy, • Montaż nowych drzwi wyjściowych z windy, • Wykonanie podszybia i nadszybia </w:t>
      </w:r>
      <w:r w:rsidRPr="004508F1">
        <w:rPr>
          <w:rFonts w:ascii="Times New Roman" w:eastAsia="Times New Roman" w:hAnsi="Times New Roman" w:cs="Times New Roman"/>
          <w:color w:val="000000"/>
          <w:sz w:val="27"/>
          <w:szCs w:val="27"/>
          <w:lang w:eastAsia="pl-PL"/>
        </w:rPr>
        <w:lastRenderedPageBreak/>
        <w:t xml:space="preserve">windy hydraulicznej, • Opracowanie dokumentacji projektowo - montażowej dźwigu i uzgodnienie jej w UDT, • Dostawa i montaż konstrukcji szybu samonośnego, • Dostawa i montaż nowej windy dostosowanej do dostępu dla osób niepełnosprawnych ( w tym na wózkach inwalidzkich) wraz z niezbędnymi pracami budowalnymi </w:t>
      </w:r>
      <w:proofErr w:type="spellStart"/>
      <w:r w:rsidRPr="004508F1">
        <w:rPr>
          <w:rFonts w:ascii="Times New Roman" w:eastAsia="Times New Roman" w:hAnsi="Times New Roman" w:cs="Times New Roman"/>
          <w:color w:val="000000"/>
          <w:sz w:val="27"/>
          <w:szCs w:val="27"/>
          <w:lang w:eastAsia="pl-PL"/>
        </w:rPr>
        <w:t>adaptacyj-nymi</w:t>
      </w:r>
      <w:proofErr w:type="spellEnd"/>
      <w:r w:rsidRPr="004508F1">
        <w:rPr>
          <w:rFonts w:ascii="Times New Roman" w:eastAsia="Times New Roman" w:hAnsi="Times New Roman" w:cs="Times New Roman"/>
          <w:color w:val="000000"/>
          <w:sz w:val="27"/>
          <w:szCs w:val="27"/>
          <w:lang w:eastAsia="pl-PL"/>
        </w:rPr>
        <w:t xml:space="preserve">, • Uruchomienie windy wraz z odbiorami w UDT i pomiarami elektrycznymi i nadaniem znaku CE i przekazanie do użytkowania zamawiającemu, • Szkolenie wskazanych przez zamawiającego pracowników w zakresie obsługi i </w:t>
      </w:r>
      <w:proofErr w:type="spellStart"/>
      <w:r w:rsidRPr="004508F1">
        <w:rPr>
          <w:rFonts w:ascii="Times New Roman" w:eastAsia="Times New Roman" w:hAnsi="Times New Roman" w:cs="Times New Roman"/>
          <w:color w:val="000000"/>
          <w:sz w:val="27"/>
          <w:szCs w:val="27"/>
          <w:lang w:eastAsia="pl-PL"/>
        </w:rPr>
        <w:t>eksploa-tacji</w:t>
      </w:r>
      <w:proofErr w:type="spellEnd"/>
      <w:r w:rsidRPr="004508F1">
        <w:rPr>
          <w:rFonts w:ascii="Times New Roman" w:eastAsia="Times New Roman" w:hAnsi="Times New Roman" w:cs="Times New Roman"/>
          <w:color w:val="000000"/>
          <w:sz w:val="27"/>
          <w:szCs w:val="27"/>
          <w:lang w:eastAsia="pl-PL"/>
        </w:rPr>
        <w:t xml:space="preserve"> windy oraz awaryjnego uwalniania pasażerów, • Przekazanie dokumentacji powykonawczej windy wraz z pomiarami elektrycznymi, • Konserwacja i przeglądy techniczne windy przez okres wskazany w ofercie. Dane dotyczące zaproponowanego nowego dźwigu ( windy): o Wysokość podnoszenia 2,0 metra, o Udźwig 400,0 kg, o Drzwi szybowe i kabinowe automatyczne, centralnie otwierane o wym. 900 x 2000 mm, o Ilość przystanków 2, o Podłoga w kabinie antypoślizgowa, o Oświetlenie kabiny jarzeniowe pośrednie, o Cyfrowy </w:t>
      </w:r>
      <w:proofErr w:type="spellStart"/>
      <w:r w:rsidRPr="004508F1">
        <w:rPr>
          <w:rFonts w:ascii="Times New Roman" w:eastAsia="Times New Roman" w:hAnsi="Times New Roman" w:cs="Times New Roman"/>
          <w:color w:val="000000"/>
          <w:sz w:val="27"/>
          <w:szCs w:val="27"/>
          <w:lang w:eastAsia="pl-PL"/>
        </w:rPr>
        <w:t>piękrowskazywacz</w:t>
      </w:r>
      <w:proofErr w:type="spellEnd"/>
      <w:r w:rsidRPr="004508F1">
        <w:rPr>
          <w:rFonts w:ascii="Times New Roman" w:eastAsia="Times New Roman" w:hAnsi="Times New Roman" w:cs="Times New Roman"/>
          <w:color w:val="000000"/>
          <w:sz w:val="27"/>
          <w:szCs w:val="27"/>
          <w:lang w:eastAsia="pl-PL"/>
        </w:rPr>
        <w:t xml:space="preserve"> ze strzałkami informującymi i kierunku jazdy kabiny, o Oświetlenie awaryjne kabiny 2 godziny po zaniku napięcia elektrycznego, o Układ awaryjnego zjazdu po zaniku zasilania i otwarcia drzwi, o Możliwość wezwania pomocy z kabiny dźwigu w przypadku jego awarii ( podłączenie do sieci telefonicznej komórkowej). Zbiorcze zestawienie kosztów stanowi Tabela Kosztowa załącznik Nr 7 do SIWZ. Projekt budowlany szybu dźwigu osobowego stanowią załącznik nr 8 do SIWZ. Skan pozwolenia na budowę stanowią załącznik nr 9 do SIWZ. Czynności i obowiązki serwisowe stanowiące załącznik nr 3 do umowy ( Zał. Nr 11 do SIWZ). Zamówienie obejmuje również organizację placu przebudowy wraz z zabezpieczeniem i </w:t>
      </w:r>
      <w:proofErr w:type="spellStart"/>
      <w:r w:rsidRPr="004508F1">
        <w:rPr>
          <w:rFonts w:ascii="Times New Roman" w:eastAsia="Times New Roman" w:hAnsi="Times New Roman" w:cs="Times New Roman"/>
          <w:color w:val="000000"/>
          <w:sz w:val="27"/>
          <w:szCs w:val="27"/>
          <w:lang w:eastAsia="pl-PL"/>
        </w:rPr>
        <w:t>odgro-dzeniem</w:t>
      </w:r>
      <w:proofErr w:type="spellEnd"/>
      <w:r w:rsidRPr="004508F1">
        <w:rPr>
          <w:rFonts w:ascii="Times New Roman" w:eastAsia="Times New Roman" w:hAnsi="Times New Roman" w:cs="Times New Roman"/>
          <w:color w:val="000000"/>
          <w:sz w:val="27"/>
          <w:szCs w:val="27"/>
          <w:lang w:eastAsia="pl-PL"/>
        </w:rPr>
        <w:t xml:space="preserve"> miejsca prac przed dostępem osób postronnych oraz wykonanie innych robót </w:t>
      </w:r>
      <w:proofErr w:type="spellStart"/>
      <w:r w:rsidRPr="004508F1">
        <w:rPr>
          <w:rFonts w:ascii="Times New Roman" w:eastAsia="Times New Roman" w:hAnsi="Times New Roman" w:cs="Times New Roman"/>
          <w:color w:val="000000"/>
          <w:sz w:val="27"/>
          <w:szCs w:val="27"/>
          <w:lang w:eastAsia="pl-PL"/>
        </w:rPr>
        <w:t>wyma-ganych</w:t>
      </w:r>
      <w:proofErr w:type="spellEnd"/>
      <w:r w:rsidRPr="004508F1">
        <w:rPr>
          <w:rFonts w:ascii="Times New Roman" w:eastAsia="Times New Roman" w:hAnsi="Times New Roman" w:cs="Times New Roman"/>
          <w:color w:val="000000"/>
          <w:sz w:val="27"/>
          <w:szCs w:val="27"/>
          <w:lang w:eastAsia="pl-PL"/>
        </w:rPr>
        <w:t xml:space="preserve"> technologią. Zastosowane materiały muszą być nowe fabrycznie i posiadać ważne atesty higieniczne, </w:t>
      </w:r>
      <w:proofErr w:type="spellStart"/>
      <w:r w:rsidRPr="004508F1">
        <w:rPr>
          <w:rFonts w:ascii="Times New Roman" w:eastAsia="Times New Roman" w:hAnsi="Times New Roman" w:cs="Times New Roman"/>
          <w:color w:val="000000"/>
          <w:sz w:val="27"/>
          <w:szCs w:val="27"/>
          <w:lang w:eastAsia="pl-PL"/>
        </w:rPr>
        <w:t>apro</w:t>
      </w:r>
      <w:proofErr w:type="spellEnd"/>
      <w:r w:rsidRPr="004508F1">
        <w:rPr>
          <w:rFonts w:ascii="Times New Roman" w:eastAsia="Times New Roman" w:hAnsi="Times New Roman" w:cs="Times New Roman"/>
          <w:color w:val="000000"/>
          <w:sz w:val="27"/>
          <w:szCs w:val="27"/>
          <w:lang w:eastAsia="pl-PL"/>
        </w:rPr>
        <w:t>-baty techniczne i ważne certyfikaty dopuszczające do stosowania w budownictwie. Zamontowana winda musi być fabrycznie nowa dostarczona przez producenta lub jego przed-</w:t>
      </w:r>
      <w:proofErr w:type="spellStart"/>
      <w:r w:rsidRPr="004508F1">
        <w:rPr>
          <w:rFonts w:ascii="Times New Roman" w:eastAsia="Times New Roman" w:hAnsi="Times New Roman" w:cs="Times New Roman"/>
          <w:color w:val="000000"/>
          <w:sz w:val="27"/>
          <w:szCs w:val="27"/>
          <w:lang w:eastAsia="pl-PL"/>
        </w:rPr>
        <w:t>stawiciela</w:t>
      </w:r>
      <w:proofErr w:type="spellEnd"/>
      <w:r w:rsidRPr="004508F1">
        <w:rPr>
          <w:rFonts w:ascii="Times New Roman" w:eastAsia="Times New Roman" w:hAnsi="Times New Roman" w:cs="Times New Roman"/>
          <w:color w:val="000000"/>
          <w:sz w:val="27"/>
          <w:szCs w:val="27"/>
          <w:lang w:eastAsia="pl-PL"/>
        </w:rPr>
        <w:t xml:space="preserve"> i posiadać wymagane zezwolenia, certyfikaty i atesty dopuszczające ją do </w:t>
      </w:r>
      <w:proofErr w:type="spellStart"/>
      <w:r w:rsidRPr="004508F1">
        <w:rPr>
          <w:rFonts w:ascii="Times New Roman" w:eastAsia="Times New Roman" w:hAnsi="Times New Roman" w:cs="Times New Roman"/>
          <w:color w:val="000000"/>
          <w:sz w:val="27"/>
          <w:szCs w:val="27"/>
          <w:lang w:eastAsia="pl-PL"/>
        </w:rPr>
        <w:t>użytko-wania</w:t>
      </w:r>
      <w:proofErr w:type="spellEnd"/>
      <w:r w:rsidRPr="004508F1">
        <w:rPr>
          <w:rFonts w:ascii="Times New Roman" w:eastAsia="Times New Roman" w:hAnsi="Times New Roman" w:cs="Times New Roman"/>
          <w:color w:val="000000"/>
          <w:sz w:val="27"/>
          <w:szCs w:val="27"/>
          <w:lang w:eastAsia="pl-PL"/>
        </w:rPr>
        <w:t xml:space="preserve"> zgodnie z polskim prawem oraz prawem Unii Europejskiej. Zamawiający dopuszcza </w:t>
      </w:r>
      <w:r w:rsidRPr="004508F1">
        <w:rPr>
          <w:rFonts w:ascii="Times New Roman" w:eastAsia="Times New Roman" w:hAnsi="Times New Roman" w:cs="Times New Roman"/>
          <w:color w:val="000000"/>
          <w:sz w:val="27"/>
          <w:szCs w:val="27"/>
          <w:lang w:eastAsia="pl-PL"/>
        </w:rPr>
        <w:lastRenderedPageBreak/>
        <w:t xml:space="preserve">oferowanie rozwiązań równoważnych z tym, że parametry </w:t>
      </w:r>
      <w:proofErr w:type="spellStart"/>
      <w:r w:rsidRPr="004508F1">
        <w:rPr>
          <w:rFonts w:ascii="Times New Roman" w:eastAsia="Times New Roman" w:hAnsi="Times New Roman" w:cs="Times New Roman"/>
          <w:color w:val="000000"/>
          <w:sz w:val="27"/>
          <w:szCs w:val="27"/>
          <w:lang w:eastAsia="pl-PL"/>
        </w:rPr>
        <w:t>zapropo-nowanych</w:t>
      </w:r>
      <w:proofErr w:type="spellEnd"/>
      <w:r w:rsidRPr="004508F1">
        <w:rPr>
          <w:rFonts w:ascii="Times New Roman" w:eastAsia="Times New Roman" w:hAnsi="Times New Roman" w:cs="Times New Roman"/>
          <w:color w:val="000000"/>
          <w:sz w:val="27"/>
          <w:szCs w:val="27"/>
          <w:lang w:eastAsia="pl-PL"/>
        </w:rPr>
        <w:t xml:space="preserve"> urządzeń i materiałów nie mogą być gorsze niż urządzeń i materiałów określonych w specyfikacji. Udowodnienie równoważności należy do obowiązków wykonawcy ( ekspertyzy, certyfikaty itp.). Zamawiający nie dopuszcza składania ofert wariantowych i częściowych. Zamawiający nie przewiduje udzielenia zamówienia o którym mowa w art. 67 ust. 1 pkt 6 lub 7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II.5) Główny kod CPV: </w:t>
      </w:r>
      <w:r w:rsidRPr="004508F1">
        <w:rPr>
          <w:rFonts w:ascii="Times New Roman" w:eastAsia="Times New Roman" w:hAnsi="Times New Roman" w:cs="Times New Roman"/>
          <w:color w:val="000000"/>
          <w:sz w:val="27"/>
          <w:szCs w:val="27"/>
          <w:lang w:eastAsia="pl-PL"/>
        </w:rPr>
        <w:t>42416100-6</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508F1" w:rsidRPr="004508F1" w14:paraId="7D4611E9" w14:textId="77777777" w:rsidTr="004508F1">
        <w:tc>
          <w:tcPr>
            <w:tcW w:w="0" w:type="auto"/>
            <w:tcBorders>
              <w:top w:val="single" w:sz="6" w:space="0" w:color="000000"/>
              <w:left w:val="single" w:sz="6" w:space="0" w:color="000000"/>
              <w:bottom w:val="single" w:sz="6" w:space="0" w:color="000000"/>
              <w:right w:val="single" w:sz="6" w:space="0" w:color="000000"/>
            </w:tcBorders>
            <w:vAlign w:val="center"/>
            <w:hideMark/>
          </w:tcPr>
          <w:p w14:paraId="0EA57A00"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Kod CPV</w:t>
            </w:r>
          </w:p>
        </w:tc>
      </w:tr>
      <w:tr w:rsidR="004508F1" w:rsidRPr="004508F1" w14:paraId="5D889583" w14:textId="77777777" w:rsidTr="004508F1">
        <w:tc>
          <w:tcPr>
            <w:tcW w:w="0" w:type="auto"/>
            <w:tcBorders>
              <w:top w:val="single" w:sz="6" w:space="0" w:color="000000"/>
              <w:left w:val="single" w:sz="6" w:space="0" w:color="000000"/>
              <w:bottom w:val="single" w:sz="6" w:space="0" w:color="000000"/>
              <w:right w:val="single" w:sz="6" w:space="0" w:color="000000"/>
            </w:tcBorders>
            <w:vAlign w:val="center"/>
            <w:hideMark/>
          </w:tcPr>
          <w:p w14:paraId="042A1587"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45313100-1</w:t>
            </w:r>
          </w:p>
        </w:tc>
      </w:tr>
      <w:tr w:rsidR="004508F1" w:rsidRPr="004508F1" w14:paraId="3B3E848E" w14:textId="77777777" w:rsidTr="004508F1">
        <w:tc>
          <w:tcPr>
            <w:tcW w:w="0" w:type="auto"/>
            <w:tcBorders>
              <w:top w:val="single" w:sz="6" w:space="0" w:color="000000"/>
              <w:left w:val="single" w:sz="6" w:space="0" w:color="000000"/>
              <w:bottom w:val="single" w:sz="6" w:space="0" w:color="000000"/>
              <w:right w:val="single" w:sz="6" w:space="0" w:color="000000"/>
            </w:tcBorders>
            <w:vAlign w:val="center"/>
            <w:hideMark/>
          </w:tcPr>
          <w:p w14:paraId="5BDCA8A4"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45400000-1</w:t>
            </w:r>
          </w:p>
        </w:tc>
      </w:tr>
      <w:tr w:rsidR="004508F1" w:rsidRPr="004508F1" w14:paraId="2BF34ACD" w14:textId="77777777" w:rsidTr="004508F1">
        <w:tc>
          <w:tcPr>
            <w:tcW w:w="0" w:type="auto"/>
            <w:tcBorders>
              <w:top w:val="single" w:sz="6" w:space="0" w:color="000000"/>
              <w:left w:val="single" w:sz="6" w:space="0" w:color="000000"/>
              <w:bottom w:val="single" w:sz="6" w:space="0" w:color="000000"/>
              <w:right w:val="single" w:sz="6" w:space="0" w:color="000000"/>
            </w:tcBorders>
            <w:vAlign w:val="center"/>
            <w:hideMark/>
          </w:tcPr>
          <w:p w14:paraId="6870016B"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45111300-1</w:t>
            </w:r>
          </w:p>
        </w:tc>
      </w:tr>
      <w:tr w:rsidR="004508F1" w:rsidRPr="004508F1" w14:paraId="455A2897" w14:textId="77777777" w:rsidTr="004508F1">
        <w:tc>
          <w:tcPr>
            <w:tcW w:w="0" w:type="auto"/>
            <w:tcBorders>
              <w:top w:val="single" w:sz="6" w:space="0" w:color="000000"/>
              <w:left w:val="single" w:sz="6" w:space="0" w:color="000000"/>
              <w:bottom w:val="single" w:sz="6" w:space="0" w:color="000000"/>
              <w:right w:val="single" w:sz="6" w:space="0" w:color="000000"/>
            </w:tcBorders>
            <w:vAlign w:val="center"/>
            <w:hideMark/>
          </w:tcPr>
          <w:p w14:paraId="2F8967A6"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45111200-0</w:t>
            </w:r>
          </w:p>
        </w:tc>
      </w:tr>
      <w:tr w:rsidR="004508F1" w:rsidRPr="004508F1" w14:paraId="174A0EE6" w14:textId="77777777" w:rsidTr="004508F1">
        <w:tc>
          <w:tcPr>
            <w:tcW w:w="0" w:type="auto"/>
            <w:tcBorders>
              <w:top w:val="single" w:sz="6" w:space="0" w:color="000000"/>
              <w:left w:val="single" w:sz="6" w:space="0" w:color="000000"/>
              <w:bottom w:val="single" w:sz="6" w:space="0" w:color="000000"/>
              <w:right w:val="single" w:sz="6" w:space="0" w:color="000000"/>
            </w:tcBorders>
            <w:vAlign w:val="center"/>
            <w:hideMark/>
          </w:tcPr>
          <w:p w14:paraId="2ED4082A"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45220000-5</w:t>
            </w:r>
          </w:p>
        </w:tc>
      </w:tr>
      <w:tr w:rsidR="004508F1" w:rsidRPr="004508F1" w14:paraId="63E537E0" w14:textId="77777777" w:rsidTr="004508F1">
        <w:tc>
          <w:tcPr>
            <w:tcW w:w="0" w:type="auto"/>
            <w:tcBorders>
              <w:top w:val="single" w:sz="6" w:space="0" w:color="000000"/>
              <w:left w:val="single" w:sz="6" w:space="0" w:color="000000"/>
              <w:bottom w:val="single" w:sz="6" w:space="0" w:color="000000"/>
              <w:right w:val="single" w:sz="6" w:space="0" w:color="000000"/>
            </w:tcBorders>
            <w:vAlign w:val="center"/>
            <w:hideMark/>
          </w:tcPr>
          <w:p w14:paraId="0F2A46A7"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45420000-7</w:t>
            </w:r>
          </w:p>
        </w:tc>
      </w:tr>
      <w:tr w:rsidR="004508F1" w:rsidRPr="004508F1" w14:paraId="15C23FF7" w14:textId="77777777" w:rsidTr="004508F1">
        <w:tc>
          <w:tcPr>
            <w:tcW w:w="0" w:type="auto"/>
            <w:tcBorders>
              <w:top w:val="single" w:sz="6" w:space="0" w:color="000000"/>
              <w:left w:val="single" w:sz="6" w:space="0" w:color="000000"/>
              <w:bottom w:val="single" w:sz="6" w:space="0" w:color="000000"/>
              <w:right w:val="single" w:sz="6" w:space="0" w:color="000000"/>
            </w:tcBorders>
            <w:vAlign w:val="center"/>
            <w:hideMark/>
          </w:tcPr>
          <w:p w14:paraId="6B9D89F4"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45230000-9</w:t>
            </w:r>
          </w:p>
        </w:tc>
      </w:tr>
    </w:tbl>
    <w:p w14:paraId="581CB6FA"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II.6) Całkowita wartość zamówienia </w:t>
      </w:r>
      <w:r w:rsidRPr="004508F1">
        <w:rPr>
          <w:rFonts w:ascii="Times New Roman" w:eastAsia="Times New Roman" w:hAnsi="Times New Roman" w:cs="Times New Roman"/>
          <w:i/>
          <w:iCs/>
          <w:color w:val="000000"/>
          <w:sz w:val="27"/>
          <w:szCs w:val="27"/>
          <w:lang w:eastAsia="pl-PL"/>
        </w:rPr>
        <w:t>(jeżeli zamawiający podaje informacje o wartości zamówienia)</w:t>
      </w:r>
      <w:r w:rsidRPr="004508F1">
        <w:rPr>
          <w:rFonts w:ascii="Times New Roman" w:eastAsia="Times New Roman" w:hAnsi="Times New Roman" w:cs="Times New Roman"/>
          <w:color w:val="000000"/>
          <w:sz w:val="27"/>
          <w:szCs w:val="27"/>
          <w:lang w:eastAsia="pl-PL"/>
        </w:rPr>
        <w:t>:</w:t>
      </w:r>
      <w:r w:rsidRPr="004508F1">
        <w:rPr>
          <w:rFonts w:ascii="Times New Roman" w:eastAsia="Times New Roman" w:hAnsi="Times New Roman" w:cs="Times New Roman"/>
          <w:color w:val="000000"/>
          <w:sz w:val="27"/>
          <w:szCs w:val="27"/>
          <w:lang w:eastAsia="pl-PL"/>
        </w:rPr>
        <w:br/>
        <w:t>Wartość bez VAT:</w:t>
      </w:r>
      <w:r w:rsidRPr="004508F1">
        <w:rPr>
          <w:rFonts w:ascii="Times New Roman" w:eastAsia="Times New Roman" w:hAnsi="Times New Roman" w:cs="Times New Roman"/>
          <w:color w:val="000000"/>
          <w:sz w:val="27"/>
          <w:szCs w:val="27"/>
          <w:lang w:eastAsia="pl-PL"/>
        </w:rPr>
        <w:br/>
        <w:t>Waluta:</w:t>
      </w:r>
    </w:p>
    <w:p w14:paraId="60A48343"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24C9781"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508F1">
        <w:rPr>
          <w:rFonts w:ascii="Times New Roman" w:eastAsia="Times New Roman" w:hAnsi="Times New Roman" w:cs="Times New Roman"/>
          <w:b/>
          <w:bCs/>
          <w:color w:val="000000"/>
          <w:sz w:val="27"/>
          <w:szCs w:val="27"/>
          <w:lang w:eastAsia="pl-PL"/>
        </w:rPr>
        <w:t>Pzp</w:t>
      </w:r>
      <w:proofErr w:type="spellEnd"/>
      <w:r w:rsidRPr="004508F1">
        <w:rPr>
          <w:rFonts w:ascii="Times New Roman" w:eastAsia="Times New Roman" w:hAnsi="Times New Roman" w:cs="Times New Roman"/>
          <w:b/>
          <w:bCs/>
          <w:color w:val="000000"/>
          <w:sz w:val="27"/>
          <w:szCs w:val="27"/>
          <w:lang w:eastAsia="pl-PL"/>
        </w:rPr>
        <w:t>: </w:t>
      </w:r>
      <w:r w:rsidRPr="004508F1">
        <w:rPr>
          <w:rFonts w:ascii="Times New Roman" w:eastAsia="Times New Roman" w:hAnsi="Times New Roman" w:cs="Times New Roman"/>
          <w:color w:val="000000"/>
          <w:sz w:val="27"/>
          <w:szCs w:val="27"/>
          <w:lang w:eastAsia="pl-PL"/>
        </w:rPr>
        <w:t>Nie</w:t>
      </w:r>
      <w:r w:rsidRPr="004508F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4508F1">
        <w:rPr>
          <w:rFonts w:ascii="Times New Roman" w:eastAsia="Times New Roman" w:hAnsi="Times New Roman" w:cs="Times New Roman"/>
          <w:color w:val="000000"/>
          <w:sz w:val="27"/>
          <w:szCs w:val="27"/>
          <w:lang w:eastAsia="pl-PL"/>
        </w:rPr>
        <w:br/>
        <w:t>miesiącach:   </w:t>
      </w:r>
      <w:r w:rsidRPr="004508F1">
        <w:rPr>
          <w:rFonts w:ascii="Times New Roman" w:eastAsia="Times New Roman" w:hAnsi="Times New Roman" w:cs="Times New Roman"/>
          <w:i/>
          <w:iCs/>
          <w:color w:val="000000"/>
          <w:sz w:val="27"/>
          <w:szCs w:val="27"/>
          <w:lang w:eastAsia="pl-PL"/>
        </w:rPr>
        <w:t> lub </w:t>
      </w:r>
      <w:r w:rsidRPr="004508F1">
        <w:rPr>
          <w:rFonts w:ascii="Times New Roman" w:eastAsia="Times New Roman" w:hAnsi="Times New Roman" w:cs="Times New Roman"/>
          <w:b/>
          <w:bCs/>
          <w:color w:val="000000"/>
          <w:sz w:val="27"/>
          <w:szCs w:val="27"/>
          <w:lang w:eastAsia="pl-PL"/>
        </w:rPr>
        <w:t>dniach:</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i/>
          <w:iCs/>
          <w:color w:val="000000"/>
          <w:sz w:val="27"/>
          <w:szCs w:val="27"/>
          <w:lang w:eastAsia="pl-PL"/>
        </w:rPr>
        <w:t>lub</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data rozpoczęcia: </w:t>
      </w:r>
      <w:r w:rsidRPr="004508F1">
        <w:rPr>
          <w:rFonts w:ascii="Times New Roman" w:eastAsia="Times New Roman" w:hAnsi="Times New Roman" w:cs="Times New Roman"/>
          <w:color w:val="000000"/>
          <w:sz w:val="27"/>
          <w:szCs w:val="27"/>
          <w:lang w:eastAsia="pl-PL"/>
        </w:rPr>
        <w:t> </w:t>
      </w:r>
      <w:r w:rsidRPr="004508F1">
        <w:rPr>
          <w:rFonts w:ascii="Times New Roman" w:eastAsia="Times New Roman" w:hAnsi="Times New Roman" w:cs="Times New Roman"/>
          <w:i/>
          <w:iCs/>
          <w:color w:val="000000"/>
          <w:sz w:val="27"/>
          <w:szCs w:val="27"/>
          <w:lang w:eastAsia="pl-PL"/>
        </w:rPr>
        <w:t> lub </w:t>
      </w:r>
      <w:r w:rsidRPr="004508F1">
        <w:rPr>
          <w:rFonts w:ascii="Times New Roman" w:eastAsia="Times New Roman" w:hAnsi="Times New Roman" w:cs="Times New Roman"/>
          <w:b/>
          <w:bCs/>
          <w:color w:val="000000"/>
          <w:sz w:val="27"/>
          <w:szCs w:val="27"/>
          <w:lang w:eastAsia="pl-PL"/>
        </w:rPr>
        <w:t>zakończenia:</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II.9) Informacje dodatkowe:</w:t>
      </w:r>
    </w:p>
    <w:p w14:paraId="6F5CF47F" w14:textId="77777777" w:rsidR="004508F1" w:rsidRPr="004508F1" w:rsidRDefault="004508F1" w:rsidP="004508F1">
      <w:pPr>
        <w:spacing w:after="0" w:line="450" w:lineRule="atLeast"/>
        <w:rPr>
          <w:rFonts w:ascii="Times New Roman" w:eastAsia="Times New Roman" w:hAnsi="Times New Roman" w:cs="Times New Roman"/>
          <w:b/>
          <w:bCs/>
          <w:color w:val="000000"/>
          <w:sz w:val="36"/>
          <w:szCs w:val="36"/>
          <w:lang w:eastAsia="pl-PL"/>
        </w:rPr>
      </w:pPr>
      <w:r w:rsidRPr="004508F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5C1C94A9"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III.1) WARUNKI UDZIAŁU W POSTĘPOWANIU</w:t>
      </w:r>
    </w:p>
    <w:p w14:paraId="4F800038"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508F1">
        <w:rPr>
          <w:rFonts w:ascii="Times New Roman" w:eastAsia="Times New Roman" w:hAnsi="Times New Roman" w:cs="Times New Roman"/>
          <w:color w:val="000000"/>
          <w:sz w:val="27"/>
          <w:szCs w:val="27"/>
          <w:lang w:eastAsia="pl-PL"/>
        </w:rPr>
        <w:br/>
        <w:t>Określenie warunków: 1. O udzielenie zamówienia mogą ubiegać się Wykonawcy – będący osobami fizycznymi, osobami prawnymi lub jednostkami organizacyjnymi nieposiadającymi osobowości praw-</w:t>
      </w:r>
      <w:proofErr w:type="spellStart"/>
      <w:r w:rsidRPr="004508F1">
        <w:rPr>
          <w:rFonts w:ascii="Times New Roman" w:eastAsia="Times New Roman" w:hAnsi="Times New Roman" w:cs="Times New Roman"/>
          <w:color w:val="000000"/>
          <w:sz w:val="27"/>
          <w:szCs w:val="27"/>
          <w:lang w:eastAsia="pl-PL"/>
        </w:rPr>
        <w:t>nej</w:t>
      </w:r>
      <w:proofErr w:type="spellEnd"/>
      <w:r w:rsidRPr="004508F1">
        <w:rPr>
          <w:rFonts w:ascii="Times New Roman" w:eastAsia="Times New Roman" w:hAnsi="Times New Roman" w:cs="Times New Roman"/>
          <w:color w:val="000000"/>
          <w:sz w:val="27"/>
          <w:szCs w:val="27"/>
          <w:lang w:eastAsia="pl-PL"/>
        </w:rPr>
        <w:t xml:space="preserve">, a także </w:t>
      </w:r>
      <w:proofErr w:type="spellStart"/>
      <w:r w:rsidRPr="004508F1">
        <w:rPr>
          <w:rFonts w:ascii="Times New Roman" w:eastAsia="Times New Roman" w:hAnsi="Times New Roman" w:cs="Times New Roman"/>
          <w:color w:val="000000"/>
          <w:sz w:val="27"/>
          <w:szCs w:val="27"/>
          <w:lang w:eastAsia="pl-PL"/>
        </w:rPr>
        <w:t>w.w</w:t>
      </w:r>
      <w:proofErr w:type="spellEnd"/>
      <w:r w:rsidRPr="004508F1">
        <w:rPr>
          <w:rFonts w:ascii="Times New Roman" w:eastAsia="Times New Roman" w:hAnsi="Times New Roman" w:cs="Times New Roman"/>
          <w:color w:val="000000"/>
          <w:sz w:val="27"/>
          <w:szCs w:val="27"/>
          <w:lang w:eastAsia="pl-PL"/>
        </w:rPr>
        <w:t>. Wykonawcy występujący wspólnie, spełniający warunki określone w ustawie oraz w niniejszym SIWZ. 2. O udzielenie zamówienia mogą ubiegać się Wykonawcy wymienieni w ust. 1, którzy spełniają warunki dotyczące (wymagane w postępowaniu): 2.1. kompetencji lub uprawnień do prowadzenia określonej działalności zawodowej, o ile wynika to z odrębnych przepisów: Zamawiający nie stawia wymagań w tym zakresie.</w:t>
      </w:r>
      <w:r w:rsidRPr="004508F1">
        <w:rPr>
          <w:rFonts w:ascii="Times New Roman" w:eastAsia="Times New Roman" w:hAnsi="Times New Roman" w:cs="Times New Roman"/>
          <w:color w:val="000000"/>
          <w:sz w:val="27"/>
          <w:szCs w:val="27"/>
          <w:lang w:eastAsia="pl-PL"/>
        </w:rPr>
        <w:br/>
        <w:t>Informacje dodatkowe</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III.1.2) Sytuacja finansowa lub ekonomiczna</w:t>
      </w:r>
      <w:r w:rsidRPr="004508F1">
        <w:rPr>
          <w:rFonts w:ascii="Times New Roman" w:eastAsia="Times New Roman" w:hAnsi="Times New Roman" w:cs="Times New Roman"/>
          <w:color w:val="000000"/>
          <w:sz w:val="27"/>
          <w:szCs w:val="27"/>
          <w:lang w:eastAsia="pl-PL"/>
        </w:rPr>
        <w:br/>
        <w:t>Określenie warunków: Zamawiający nie stawia wymagań w tym zakresie.</w:t>
      </w:r>
      <w:r w:rsidRPr="004508F1">
        <w:rPr>
          <w:rFonts w:ascii="Times New Roman" w:eastAsia="Times New Roman" w:hAnsi="Times New Roman" w:cs="Times New Roman"/>
          <w:color w:val="000000"/>
          <w:sz w:val="27"/>
          <w:szCs w:val="27"/>
          <w:lang w:eastAsia="pl-PL"/>
        </w:rPr>
        <w:br/>
        <w:t>Informacje dodatkowe</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III.1.3) Zdolność techniczna lub zawodowa</w:t>
      </w:r>
      <w:r w:rsidRPr="004508F1">
        <w:rPr>
          <w:rFonts w:ascii="Times New Roman" w:eastAsia="Times New Roman" w:hAnsi="Times New Roman" w:cs="Times New Roman"/>
          <w:color w:val="000000"/>
          <w:sz w:val="27"/>
          <w:szCs w:val="27"/>
          <w:lang w:eastAsia="pl-PL"/>
        </w:rPr>
        <w:br/>
        <w:t xml:space="preserve">Określenie warunków: a) Zdolność techniczna Warunek zostanie spełniony jeśli Wykonawca wykaże, że nie wcześniej niż w okresie ostatnich trzech lat przed upływem terminu składania ofert a jeżeli okres prowadzenia działalności jest </w:t>
      </w:r>
      <w:r w:rsidRPr="004508F1">
        <w:rPr>
          <w:rFonts w:ascii="Times New Roman" w:eastAsia="Times New Roman" w:hAnsi="Times New Roman" w:cs="Times New Roman"/>
          <w:color w:val="000000"/>
          <w:sz w:val="27"/>
          <w:szCs w:val="27"/>
          <w:lang w:eastAsia="pl-PL"/>
        </w:rPr>
        <w:lastRenderedPageBreak/>
        <w:t xml:space="preserve">krótszy - w tym okresie, wykonał minimum dwie dostawy polegające na dostawie, montażu i uruchomieniu windy ( dźwigu) o wartości nie mniejszej niż 100.000,00 zł netto każda. Wykonawcy potwierdzają spełnienie powyższego warunku podpisując oświadczenie o spełnianiu warunków udziału w postępowaniu (załącznik Nr 3 do SIWZ) oraz wypełniając załącznik Nr 6 do SIWZ b) zdolność zawodowa Warunek zostanie spełniony, jeśli Wykonawca wykaże, że dysponuje lub będzie dysponował osobami zdolnymi do wykonania zamówienia </w:t>
      </w:r>
      <w:proofErr w:type="spellStart"/>
      <w:r w:rsidRPr="004508F1">
        <w:rPr>
          <w:rFonts w:ascii="Times New Roman" w:eastAsia="Times New Roman" w:hAnsi="Times New Roman" w:cs="Times New Roman"/>
          <w:color w:val="000000"/>
          <w:sz w:val="27"/>
          <w:szCs w:val="27"/>
          <w:lang w:eastAsia="pl-PL"/>
        </w:rPr>
        <w:t>t.j</w:t>
      </w:r>
      <w:proofErr w:type="spellEnd"/>
      <w:r w:rsidRPr="004508F1">
        <w:rPr>
          <w:rFonts w:ascii="Times New Roman" w:eastAsia="Times New Roman" w:hAnsi="Times New Roman" w:cs="Times New Roman"/>
          <w:color w:val="000000"/>
          <w:sz w:val="27"/>
          <w:szCs w:val="27"/>
          <w:lang w:eastAsia="pl-PL"/>
        </w:rPr>
        <w:t>.: Kierownik Budowy (Przedstawiciel Wykonawcy) posiadający: uprawnienia budowlane do kierowania robotami budowlanymi bez ograniczeń w specjalności konstrukcyjno-budowlanej lub równoważnych wydanych na podstawie wcześniej obowiązujących przepisów. Wykonawcy potwierdzają spełnienie powyższego warunku podpisując oświadczenie o spełnianiu warunków udziału w postępowaniu (załącznik Nr 2 i 3 do SIWZ) i wypełniając stosowne miejsca w formularzu ofertowym oraz wypełniając załącznik Nr 10 do SIWZ. Uprawnienia posiadane przez osoby wskazane powyżej, w wymaganym zakresie, powinny być zgodne z ustawą z dnia 7 lipca 1994 r. – Prawo budowlane (</w:t>
      </w:r>
      <w:proofErr w:type="spellStart"/>
      <w:r w:rsidRPr="004508F1">
        <w:rPr>
          <w:rFonts w:ascii="Times New Roman" w:eastAsia="Times New Roman" w:hAnsi="Times New Roman" w:cs="Times New Roman"/>
          <w:color w:val="000000"/>
          <w:sz w:val="27"/>
          <w:szCs w:val="27"/>
          <w:lang w:eastAsia="pl-PL"/>
        </w:rPr>
        <w:t>t.j</w:t>
      </w:r>
      <w:proofErr w:type="spellEnd"/>
      <w:r w:rsidRPr="004508F1">
        <w:rPr>
          <w:rFonts w:ascii="Times New Roman" w:eastAsia="Times New Roman" w:hAnsi="Times New Roman" w:cs="Times New Roman"/>
          <w:color w:val="000000"/>
          <w:sz w:val="27"/>
          <w:szCs w:val="27"/>
          <w:lang w:eastAsia="pl-PL"/>
        </w:rPr>
        <w:t>. Dz.U. z 2020 r. poz. 1333 ze zm.) oraz aktualnym obowiązującym rozporządzeniem Ministra Infrastruktury i Rozwoju z dnia 11 września 2014 r. w sprawie samodzielnych funkcji technicznych w budownictwie (Dz.U.2014 poz. 1278) lub równoważne wydane na podstawie wcześniej obowiązujących przepisów. W każdym przypadku, gdy wymagane jest posiadanie określonych uprawnień budowlanych, przez osobę wskazaną do pełnienia jakiejkolwiek funkcji wymienionej powyżej, Zamawiający dopuszcza posiadanie przez wskazane osoby: -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w:t>
      </w:r>
      <w:proofErr w:type="spellStart"/>
      <w:r w:rsidRPr="004508F1">
        <w:rPr>
          <w:rFonts w:ascii="Times New Roman" w:eastAsia="Times New Roman" w:hAnsi="Times New Roman" w:cs="Times New Roman"/>
          <w:color w:val="000000"/>
          <w:sz w:val="27"/>
          <w:szCs w:val="27"/>
          <w:lang w:eastAsia="pl-PL"/>
        </w:rPr>
        <w:t>t.j</w:t>
      </w:r>
      <w:proofErr w:type="spellEnd"/>
      <w:r w:rsidRPr="004508F1">
        <w:rPr>
          <w:rFonts w:ascii="Times New Roman" w:eastAsia="Times New Roman" w:hAnsi="Times New Roman" w:cs="Times New Roman"/>
          <w:color w:val="000000"/>
          <w:sz w:val="27"/>
          <w:szCs w:val="27"/>
          <w:lang w:eastAsia="pl-PL"/>
        </w:rPr>
        <w:t>. Dz.U. z 2016 r. poz. 65) lub: - uprawnień równoważnych względem wymaganych, nabytych w innym niż Rzeczypospolita Polska państwie członkowskim Unii Europejskiej, państwie członkowskim Europejskiego Poro-</w:t>
      </w:r>
      <w:proofErr w:type="spellStart"/>
      <w:r w:rsidRPr="004508F1">
        <w:rPr>
          <w:rFonts w:ascii="Times New Roman" w:eastAsia="Times New Roman" w:hAnsi="Times New Roman" w:cs="Times New Roman"/>
          <w:color w:val="000000"/>
          <w:sz w:val="27"/>
          <w:szCs w:val="27"/>
          <w:lang w:eastAsia="pl-PL"/>
        </w:rPr>
        <w:t>zumienia</w:t>
      </w:r>
      <w:proofErr w:type="spellEnd"/>
      <w:r w:rsidRPr="004508F1">
        <w:rPr>
          <w:rFonts w:ascii="Times New Roman" w:eastAsia="Times New Roman" w:hAnsi="Times New Roman" w:cs="Times New Roman"/>
          <w:color w:val="000000"/>
          <w:sz w:val="27"/>
          <w:szCs w:val="27"/>
          <w:lang w:eastAsia="pl-PL"/>
        </w:rPr>
        <w:t xml:space="preserve"> o wolnym Handlu (EFTA), - stronie umowy o </w:t>
      </w:r>
      <w:r w:rsidRPr="004508F1">
        <w:rPr>
          <w:rFonts w:ascii="Times New Roman" w:eastAsia="Times New Roman" w:hAnsi="Times New Roman" w:cs="Times New Roman"/>
          <w:color w:val="000000"/>
          <w:sz w:val="27"/>
          <w:szCs w:val="27"/>
          <w:lang w:eastAsia="pl-PL"/>
        </w:rPr>
        <w:lastRenderedPageBreak/>
        <w:t xml:space="preserve">Europejskim Obszarze Gospodarczym lub Konfederacji Szwajcarskiej i której na mocy odrębnych przepisów przysługuje prawo do świadczenia usług transgranicznych na terytorium Rzeczypospolitej Polskiej. Każdy z wykonawców występujących wspólnie musi spełniać samodzielnie warunek posiadania doświadczenia w zakresie wykonania minimum dwóch dostaw wind wraz z montażem o których mowa powyżej.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6. W odniesieniu do warunków dotyczących wykształcenia, kwalifikacji zawodowych lub do-świadczenia, wykonawcy mogą polegać na zdolnościach innych podmiotów, jeśli podmioty te zrealizują dostawy, do realizacji których te zdolności są wymagane. 7.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2.2. - 2.3 rozdział V. 8. W celu oceny, czy wykonawca polegając na </w:t>
      </w:r>
      <w:r w:rsidRPr="004508F1">
        <w:rPr>
          <w:rFonts w:ascii="Times New Roman" w:eastAsia="Times New Roman" w:hAnsi="Times New Roman" w:cs="Times New Roman"/>
          <w:color w:val="000000"/>
          <w:sz w:val="27"/>
          <w:szCs w:val="27"/>
          <w:lang w:eastAsia="pl-PL"/>
        </w:rPr>
        <w:lastRenderedPageBreak/>
        <w:t>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doświadczenia, zrealizuje usługi, których wskazane zdolności dotyczą. 9. Wykonawcy mogą wspólnie ubiegać się o udzielenie zamówienia i w takim przypadku ustanawiają pełnomocnika do reprezentowania ich w postępowaniu o udzielenie zamówienia al-bo reprezentowania w postępowaniu i zawarciu umowy w sprawie zamówienia publicznego. Ocena spełniania w/w warunków dokonana zostanie zgodnie z formułą „spełnia – nie spełnia”, w oparciu o informacje zawarte w dokumentach i oświadczeniach wyszczególnionych w niniejszej SIWZ. Z treści załączonych dokumentów musi wynikać jednoznacznie, iż w/w warunki wykonawca spełnił.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4508F1">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4508F1">
        <w:rPr>
          <w:rFonts w:ascii="Times New Roman" w:eastAsia="Times New Roman" w:hAnsi="Times New Roman" w:cs="Times New Roman"/>
          <w:color w:val="000000"/>
          <w:sz w:val="27"/>
          <w:szCs w:val="27"/>
          <w:lang w:eastAsia="pl-PL"/>
        </w:rPr>
        <w:lastRenderedPageBreak/>
        <w:t>zawodowych lub doświadczeniu tych osób: Tak</w:t>
      </w:r>
      <w:r w:rsidRPr="004508F1">
        <w:rPr>
          <w:rFonts w:ascii="Times New Roman" w:eastAsia="Times New Roman" w:hAnsi="Times New Roman" w:cs="Times New Roman"/>
          <w:color w:val="000000"/>
          <w:sz w:val="27"/>
          <w:szCs w:val="27"/>
          <w:lang w:eastAsia="pl-PL"/>
        </w:rPr>
        <w:br/>
        <w:t>Informacje dodatkowe:</w:t>
      </w:r>
    </w:p>
    <w:p w14:paraId="7C95429A"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III.2) PODSTAWY WYKLUCZENIA</w:t>
      </w:r>
    </w:p>
    <w:p w14:paraId="0528FB1F"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508F1">
        <w:rPr>
          <w:rFonts w:ascii="Times New Roman" w:eastAsia="Times New Roman" w:hAnsi="Times New Roman" w:cs="Times New Roman"/>
          <w:b/>
          <w:bCs/>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508F1">
        <w:rPr>
          <w:rFonts w:ascii="Times New Roman" w:eastAsia="Times New Roman" w:hAnsi="Times New Roman" w:cs="Times New Roman"/>
          <w:b/>
          <w:bCs/>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w:t>
      </w:r>
      <w:r w:rsidRPr="004508F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w:t>
      </w:r>
      <w:r w:rsidRPr="004508F1">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w:t>
      </w:r>
      <w:r w:rsidRPr="004508F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w:t>
      </w:r>
      <w:r w:rsidRPr="004508F1">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w:t>
      </w:r>
      <w:r w:rsidRPr="004508F1">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w:t>
      </w:r>
      <w:r w:rsidRPr="004508F1">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w:t>
      </w:r>
      <w:r w:rsidRPr="004508F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w:t>
      </w:r>
    </w:p>
    <w:p w14:paraId="10367A67"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1502865B"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508F1">
        <w:rPr>
          <w:rFonts w:ascii="Times New Roman" w:eastAsia="Times New Roman" w:hAnsi="Times New Roman" w:cs="Times New Roman"/>
          <w:color w:val="000000"/>
          <w:sz w:val="27"/>
          <w:szCs w:val="27"/>
          <w:lang w:eastAsia="pl-PL"/>
        </w:rPr>
        <w:br/>
        <w:t>Tak</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Oświadczenie o spełnianiu kryteriów selekcji</w:t>
      </w:r>
      <w:r w:rsidRPr="004508F1">
        <w:rPr>
          <w:rFonts w:ascii="Times New Roman" w:eastAsia="Times New Roman" w:hAnsi="Times New Roman" w:cs="Times New Roman"/>
          <w:color w:val="000000"/>
          <w:sz w:val="27"/>
          <w:szCs w:val="27"/>
          <w:lang w:eastAsia="pl-PL"/>
        </w:rPr>
        <w:br/>
        <w:t>Nie</w:t>
      </w:r>
    </w:p>
    <w:p w14:paraId="1CE908BC"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3300C633"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w:t>
      </w:r>
      <w:r w:rsidRPr="004508F1">
        <w:rPr>
          <w:rFonts w:ascii="Times New Roman" w:eastAsia="Times New Roman" w:hAnsi="Times New Roman" w:cs="Times New Roman"/>
          <w:color w:val="000000"/>
          <w:sz w:val="27"/>
          <w:szCs w:val="27"/>
          <w:lang w:eastAsia="pl-PL"/>
        </w:rPr>
        <w:lastRenderedPageBreak/>
        <w:t xml:space="preserve">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Polskiej zamiast dokumentów o których mowa w rozdziale VII pkt. 5 lit. a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6) Dokumenty i Oświadczenia, o których mowa w Rozporządzeniu z dnia 26 lipca 2016 r. w sprawie rodzajów dokumentów, jakich może żądać Zamawiający od wykonawcy w postępowaniu o udzielenie zamówienia (Dz.U. poz. 1126) zmienionym Rozporządzeniem z dnia 16.10.2018 r. (Dz.U. z 2018 r. poz. 1993) dotyczące wykonawcy i innych podmiotów, na których zdolnościach lub sytuacji polega wykonawca na zasadach określonych w art. 22a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 xml:space="preserve"> oraz dotyczące podwykonawców, składane są w oryginale lub kopii poświadczonej za zgodność z oryginałem. 7) Poświadczenia za zgodność z oryginałem dokonuje wykonawca albo podmiot, na którego zdolnościach lub sytuacji polega wykonawca, wykonawcy wspólnie ubiegający się o udzielenie zamówienia publicznego albo podwykonawca - odpowiednio, w zakresie dokumentów, które każdego z nich dotyczą. Poświadczenie za zgodność z oryginałem następuje prze opatrzenie kopii dokumentu lub kopii oświadczenia, sporządzonych w postaci papierowej, własnoręcznym podpisem. 8)Dokumenty sporządzone w języku obcym są składane </w:t>
      </w:r>
      <w:r w:rsidRPr="004508F1">
        <w:rPr>
          <w:rFonts w:ascii="Times New Roman" w:eastAsia="Times New Roman" w:hAnsi="Times New Roman" w:cs="Times New Roman"/>
          <w:color w:val="000000"/>
          <w:sz w:val="27"/>
          <w:szCs w:val="27"/>
          <w:lang w:eastAsia="pl-PL"/>
        </w:rPr>
        <w:lastRenderedPageBreak/>
        <w:t>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14:paraId="3FC06B51"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53E1E5A1"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III.5.1) W ZAKRESIE SPEŁNIANIA WARUNKÓW UDZIAŁU W POSTĘPOWANIU:</w:t>
      </w:r>
      <w:r w:rsidRPr="004508F1">
        <w:rPr>
          <w:rFonts w:ascii="Times New Roman" w:eastAsia="Times New Roman" w:hAnsi="Times New Roman" w:cs="Times New Roman"/>
          <w:color w:val="000000"/>
          <w:sz w:val="27"/>
          <w:szCs w:val="27"/>
          <w:lang w:eastAsia="pl-PL"/>
        </w:rPr>
        <w:br/>
        <w:t>- Wykaz dostaw wykonanych dostaw, w okresie ostatnich 3 lat przed upływem terminu składa-</w:t>
      </w:r>
      <w:proofErr w:type="spellStart"/>
      <w:r w:rsidRPr="004508F1">
        <w:rPr>
          <w:rFonts w:ascii="Times New Roman" w:eastAsia="Times New Roman" w:hAnsi="Times New Roman" w:cs="Times New Roman"/>
          <w:color w:val="000000"/>
          <w:sz w:val="27"/>
          <w:szCs w:val="27"/>
          <w:lang w:eastAsia="pl-PL"/>
        </w:rPr>
        <w:t>nia</w:t>
      </w:r>
      <w:proofErr w:type="spellEnd"/>
      <w:r w:rsidRPr="004508F1">
        <w:rPr>
          <w:rFonts w:ascii="Times New Roman" w:eastAsia="Times New Roman" w:hAnsi="Times New Roman" w:cs="Times New Roman"/>
          <w:color w:val="000000"/>
          <w:sz w:val="27"/>
          <w:szCs w:val="27"/>
          <w:lang w:eastAsia="pl-PL"/>
        </w:rPr>
        <w:t xml:space="preserve"> ofert, a jeżeli okres prowadzenia działalności jest krótszy – w tym okresie, wraz z podaniem ich wartości, przedmiotu, dat wykonania i podmiotów, na rzecz których dostawy zostały wy-</w:t>
      </w:r>
      <w:proofErr w:type="spellStart"/>
      <w:r w:rsidRPr="004508F1">
        <w:rPr>
          <w:rFonts w:ascii="Times New Roman" w:eastAsia="Times New Roman" w:hAnsi="Times New Roman" w:cs="Times New Roman"/>
          <w:color w:val="000000"/>
          <w:sz w:val="27"/>
          <w:szCs w:val="27"/>
          <w:lang w:eastAsia="pl-PL"/>
        </w:rPr>
        <w:t>konane</w:t>
      </w:r>
      <w:proofErr w:type="spellEnd"/>
      <w:r w:rsidRPr="004508F1">
        <w:rPr>
          <w:rFonts w:ascii="Times New Roman" w:eastAsia="Times New Roman" w:hAnsi="Times New Roman" w:cs="Times New Roman"/>
          <w:color w:val="000000"/>
          <w:sz w:val="27"/>
          <w:szCs w:val="27"/>
          <w:lang w:eastAsia="pl-PL"/>
        </w:rPr>
        <w:t>, - wg. wzoru załącznik nr 6 do SIWZ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III.5.2) W ZAKRESIE KRYTERIÓW SELEKCJI:</w:t>
      </w:r>
      <w:r w:rsidRPr="004508F1">
        <w:rPr>
          <w:rFonts w:ascii="Times New Roman" w:eastAsia="Times New Roman" w:hAnsi="Times New Roman" w:cs="Times New Roman"/>
          <w:color w:val="000000"/>
          <w:sz w:val="27"/>
          <w:szCs w:val="27"/>
          <w:lang w:eastAsia="pl-PL"/>
        </w:rPr>
        <w:br/>
      </w:r>
    </w:p>
    <w:p w14:paraId="1C333E36"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74E66698"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 dotyczy</w:t>
      </w:r>
    </w:p>
    <w:p w14:paraId="45FAD246"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III.7) INNE DOKUMENTY NIE WYMIENIONE W pkt III.3) - III.6)</w:t>
      </w:r>
    </w:p>
    <w:p w14:paraId="4261A76A"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 xml:space="preserve">Oferta powinna składać się z: 1) Formularza ofertowego zgodnego z treścią Załącznika nr 1, 2) Oświadczenia o spełnieniu warunków udziału i nie podleganiu </w:t>
      </w:r>
      <w:r w:rsidRPr="004508F1">
        <w:rPr>
          <w:rFonts w:ascii="Times New Roman" w:eastAsia="Times New Roman" w:hAnsi="Times New Roman" w:cs="Times New Roman"/>
          <w:color w:val="000000"/>
          <w:sz w:val="27"/>
          <w:szCs w:val="27"/>
          <w:lang w:eastAsia="pl-PL"/>
        </w:rPr>
        <w:lastRenderedPageBreak/>
        <w:t>wykluczeniu z postępowania (zwane dalej Oświadczeniem) stanowiącego wstępne potwierdzenie, że wykonawca nie podle-</w:t>
      </w:r>
      <w:proofErr w:type="spellStart"/>
      <w:r w:rsidRPr="004508F1">
        <w:rPr>
          <w:rFonts w:ascii="Times New Roman" w:eastAsia="Times New Roman" w:hAnsi="Times New Roman" w:cs="Times New Roman"/>
          <w:color w:val="000000"/>
          <w:sz w:val="27"/>
          <w:szCs w:val="27"/>
          <w:lang w:eastAsia="pl-PL"/>
        </w:rPr>
        <w:t>ga</w:t>
      </w:r>
      <w:proofErr w:type="spellEnd"/>
      <w:r w:rsidRPr="004508F1">
        <w:rPr>
          <w:rFonts w:ascii="Times New Roman" w:eastAsia="Times New Roman" w:hAnsi="Times New Roman" w:cs="Times New Roman"/>
          <w:color w:val="000000"/>
          <w:sz w:val="27"/>
          <w:szCs w:val="27"/>
          <w:lang w:eastAsia="pl-PL"/>
        </w:rPr>
        <w:t xml:space="preserve"> wykluczeniu oraz spełnia warunki udziału w postępowaniu –zgodnego z treścią Załącznika nr 2 i 3, 3)zobowiązania innych podmiotów do oddania wykonawcy do dyspozycji niezbędnych zasobów na potrzeby realizacji zamówienia (art. 22a ust. 2 ustawy) (jeżeli dotyczy), 4) pełnomocnictwa(jeżeli dotyczy), 5) dokumentów,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w:t>
      </w:r>
      <w:proofErr w:type="spellStart"/>
      <w:r w:rsidRPr="004508F1">
        <w:rPr>
          <w:rFonts w:ascii="Times New Roman" w:eastAsia="Times New Roman" w:hAnsi="Times New Roman" w:cs="Times New Roman"/>
          <w:color w:val="000000"/>
          <w:sz w:val="27"/>
          <w:szCs w:val="27"/>
          <w:lang w:eastAsia="pl-PL"/>
        </w:rPr>
        <w:t>realizu-jących</w:t>
      </w:r>
      <w:proofErr w:type="spellEnd"/>
      <w:r w:rsidRPr="004508F1">
        <w:rPr>
          <w:rFonts w:ascii="Times New Roman" w:eastAsia="Times New Roman" w:hAnsi="Times New Roman" w:cs="Times New Roman"/>
          <w:color w:val="000000"/>
          <w:sz w:val="27"/>
          <w:szCs w:val="27"/>
          <w:lang w:eastAsia="pl-PL"/>
        </w:rPr>
        <w:t xml:space="preserve"> zadania publiczne (Dz. U. z 2014 poz. 1114 oraz 2016 poz. 352), a wykonawca wskazał to wraz ze złożeniem oferty, o ile prawo do ich podpisania nie wynika z dokumentów </w:t>
      </w:r>
      <w:proofErr w:type="spellStart"/>
      <w:r w:rsidRPr="004508F1">
        <w:rPr>
          <w:rFonts w:ascii="Times New Roman" w:eastAsia="Times New Roman" w:hAnsi="Times New Roman" w:cs="Times New Roman"/>
          <w:color w:val="000000"/>
          <w:sz w:val="27"/>
          <w:szCs w:val="27"/>
          <w:lang w:eastAsia="pl-PL"/>
        </w:rPr>
        <w:t>złożo-nych</w:t>
      </w:r>
      <w:proofErr w:type="spellEnd"/>
      <w:r w:rsidRPr="004508F1">
        <w:rPr>
          <w:rFonts w:ascii="Times New Roman" w:eastAsia="Times New Roman" w:hAnsi="Times New Roman" w:cs="Times New Roman"/>
          <w:color w:val="000000"/>
          <w:sz w:val="27"/>
          <w:szCs w:val="27"/>
          <w:lang w:eastAsia="pl-PL"/>
        </w:rPr>
        <w:t xml:space="preserve"> wraz z ofertą, 7) dowód wniesienia wadium, 9) wypełnioną i podpisaną Tabelę Kosztową według załącznika nr 7 do SIWZ, 10) Oświadczenie o posiadaniu uprawnień budowlanych według załącznika nr 10, Pozostałe dokumenty – wykaz dostaw wraz z poświadczeniem należytego ich wykonania, składane są przez Wykonawcę najwyżej ocenionego w rankingu ofert, na wezwanie Zamawiającego w trybie art. 26 ust. 2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 xml:space="preserve">. Odpis z właściwego rejestru lub z centralnej ewidencji i informacji o działalności gospodarczej (KRS, CEIDG) składa Wykonawca najwyżej oceniony w rankingu ofert, na wezwanie Zamawiającego w trybie art. 26 ust. 2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 z zastrzeżeniem, że jeśli Wykonawca w formularzu ofertowym (załącznik nr 1) wskaże dostępność tego dokumentu, w formie elektronicznej pod określonym adresem internetowym ogólnopolskiej i bezpłatnej bazy danych, Zamawiający pobierze samodzielnie z tej bazy danych wskazany przez Wykonawcę dokument. Oferta oraz pozostałe oświadczenia i dokumenty, dla których zamawiający określił wzory w formie formularzy winny być sporządzone zgodnie z tymi wzorami.</w:t>
      </w:r>
    </w:p>
    <w:p w14:paraId="37605B22" w14:textId="77777777" w:rsidR="004508F1" w:rsidRPr="004508F1" w:rsidRDefault="004508F1" w:rsidP="004508F1">
      <w:pPr>
        <w:spacing w:after="0" w:line="450" w:lineRule="atLeast"/>
        <w:rPr>
          <w:rFonts w:ascii="Times New Roman" w:eastAsia="Times New Roman" w:hAnsi="Times New Roman" w:cs="Times New Roman"/>
          <w:b/>
          <w:bCs/>
          <w:color w:val="000000"/>
          <w:sz w:val="36"/>
          <w:szCs w:val="36"/>
          <w:lang w:eastAsia="pl-PL"/>
        </w:rPr>
      </w:pPr>
      <w:r w:rsidRPr="004508F1">
        <w:rPr>
          <w:rFonts w:ascii="Times New Roman" w:eastAsia="Times New Roman" w:hAnsi="Times New Roman" w:cs="Times New Roman"/>
          <w:b/>
          <w:bCs/>
          <w:color w:val="000000"/>
          <w:sz w:val="36"/>
          <w:szCs w:val="36"/>
          <w:u w:val="single"/>
          <w:lang w:eastAsia="pl-PL"/>
        </w:rPr>
        <w:t>SEKCJA IV: PROCEDURA</w:t>
      </w:r>
    </w:p>
    <w:p w14:paraId="06950816"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lastRenderedPageBreak/>
        <w:t>IV.1) OPIS</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IV.1.1) Tryb udzielenia zamówienia: </w:t>
      </w:r>
      <w:r w:rsidRPr="004508F1">
        <w:rPr>
          <w:rFonts w:ascii="Times New Roman" w:eastAsia="Times New Roman" w:hAnsi="Times New Roman" w:cs="Times New Roman"/>
          <w:color w:val="000000"/>
          <w:sz w:val="27"/>
          <w:szCs w:val="27"/>
          <w:lang w:eastAsia="pl-PL"/>
        </w:rPr>
        <w:t>Przetarg nieograniczony</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IV.1.2) Zamawiający żąda wniesienia wadium:</w:t>
      </w:r>
    </w:p>
    <w:p w14:paraId="1E63FA94"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Tak</w:t>
      </w:r>
      <w:r w:rsidRPr="004508F1">
        <w:rPr>
          <w:rFonts w:ascii="Times New Roman" w:eastAsia="Times New Roman" w:hAnsi="Times New Roman" w:cs="Times New Roman"/>
          <w:color w:val="000000"/>
          <w:sz w:val="27"/>
          <w:szCs w:val="27"/>
          <w:lang w:eastAsia="pl-PL"/>
        </w:rPr>
        <w:br/>
        <w:t>Informacja na temat wadium</w:t>
      </w:r>
      <w:r w:rsidRPr="004508F1">
        <w:rPr>
          <w:rFonts w:ascii="Times New Roman" w:eastAsia="Times New Roman" w:hAnsi="Times New Roman" w:cs="Times New Roman"/>
          <w:color w:val="000000"/>
          <w:sz w:val="27"/>
          <w:szCs w:val="27"/>
          <w:lang w:eastAsia="pl-PL"/>
        </w:rPr>
        <w:br/>
        <w:t>Zamawiający wymaga wniesienia wadium w wysokości 6.000,0 zł. (sześć tysięcy zł).</w:t>
      </w:r>
    </w:p>
    <w:p w14:paraId="7C90B749"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IV.1.3) Przewiduje się udzielenie zaliczek na poczet wykonania zamówienia:</w:t>
      </w:r>
    </w:p>
    <w:p w14:paraId="56D45C36"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r w:rsidRPr="004508F1">
        <w:rPr>
          <w:rFonts w:ascii="Times New Roman" w:eastAsia="Times New Roman" w:hAnsi="Times New Roman" w:cs="Times New Roman"/>
          <w:color w:val="000000"/>
          <w:sz w:val="27"/>
          <w:szCs w:val="27"/>
          <w:lang w:eastAsia="pl-PL"/>
        </w:rPr>
        <w:br/>
        <w:t>Należy podać informacje na temat udzielania zaliczek:</w:t>
      </w:r>
      <w:r w:rsidRPr="004508F1">
        <w:rPr>
          <w:rFonts w:ascii="Times New Roman" w:eastAsia="Times New Roman" w:hAnsi="Times New Roman" w:cs="Times New Roman"/>
          <w:color w:val="000000"/>
          <w:sz w:val="27"/>
          <w:szCs w:val="27"/>
          <w:lang w:eastAsia="pl-PL"/>
        </w:rPr>
        <w:br/>
      </w:r>
    </w:p>
    <w:p w14:paraId="2BE264A7"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273C16C3"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r w:rsidRPr="004508F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508F1">
        <w:rPr>
          <w:rFonts w:ascii="Times New Roman" w:eastAsia="Times New Roman" w:hAnsi="Times New Roman" w:cs="Times New Roman"/>
          <w:color w:val="000000"/>
          <w:sz w:val="27"/>
          <w:szCs w:val="27"/>
          <w:lang w:eastAsia="pl-PL"/>
        </w:rPr>
        <w:br/>
        <w:t>Nie</w:t>
      </w:r>
      <w:r w:rsidRPr="004508F1">
        <w:rPr>
          <w:rFonts w:ascii="Times New Roman" w:eastAsia="Times New Roman" w:hAnsi="Times New Roman" w:cs="Times New Roman"/>
          <w:color w:val="000000"/>
          <w:sz w:val="27"/>
          <w:szCs w:val="27"/>
          <w:lang w:eastAsia="pl-PL"/>
        </w:rPr>
        <w:br/>
        <w:t>Informacje dodatkowe:</w:t>
      </w:r>
      <w:r w:rsidRPr="004508F1">
        <w:rPr>
          <w:rFonts w:ascii="Times New Roman" w:eastAsia="Times New Roman" w:hAnsi="Times New Roman" w:cs="Times New Roman"/>
          <w:color w:val="000000"/>
          <w:sz w:val="27"/>
          <w:szCs w:val="27"/>
          <w:lang w:eastAsia="pl-PL"/>
        </w:rPr>
        <w:br/>
      </w:r>
    </w:p>
    <w:p w14:paraId="4742043E"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IV.1.5.) Wymaga się złożenia oferty wariantowej:</w:t>
      </w:r>
    </w:p>
    <w:p w14:paraId="4AA98A5A"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Nie</w:t>
      </w:r>
      <w:r w:rsidRPr="004508F1">
        <w:rPr>
          <w:rFonts w:ascii="Times New Roman" w:eastAsia="Times New Roman" w:hAnsi="Times New Roman" w:cs="Times New Roman"/>
          <w:color w:val="000000"/>
          <w:sz w:val="27"/>
          <w:szCs w:val="27"/>
          <w:lang w:eastAsia="pl-PL"/>
        </w:rPr>
        <w:br/>
        <w:t>Dopuszcza się złożenie oferty wariantowej</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508F1">
        <w:rPr>
          <w:rFonts w:ascii="Times New Roman" w:eastAsia="Times New Roman" w:hAnsi="Times New Roman" w:cs="Times New Roman"/>
          <w:color w:val="000000"/>
          <w:sz w:val="27"/>
          <w:szCs w:val="27"/>
          <w:lang w:eastAsia="pl-PL"/>
        </w:rPr>
        <w:br/>
      </w:r>
    </w:p>
    <w:p w14:paraId="652D71A4"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4508F1">
        <w:rPr>
          <w:rFonts w:ascii="Times New Roman" w:eastAsia="Times New Roman" w:hAnsi="Times New Roman" w:cs="Times New Roman"/>
          <w:b/>
          <w:bCs/>
          <w:color w:val="000000"/>
          <w:sz w:val="27"/>
          <w:szCs w:val="27"/>
          <w:lang w:eastAsia="pl-PL"/>
        </w:rPr>
        <w:lastRenderedPageBreak/>
        <w:t>udziału w postępowaniu</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1B6D7D58"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Liczba wykonawców  </w:t>
      </w:r>
      <w:r w:rsidRPr="004508F1">
        <w:rPr>
          <w:rFonts w:ascii="Times New Roman" w:eastAsia="Times New Roman" w:hAnsi="Times New Roman" w:cs="Times New Roman"/>
          <w:color w:val="000000"/>
          <w:sz w:val="27"/>
          <w:szCs w:val="27"/>
          <w:lang w:eastAsia="pl-PL"/>
        </w:rPr>
        <w:br/>
        <w:t>Przewidywana minimalna liczba wykonawców</w:t>
      </w:r>
      <w:r w:rsidRPr="004508F1">
        <w:rPr>
          <w:rFonts w:ascii="Times New Roman" w:eastAsia="Times New Roman" w:hAnsi="Times New Roman" w:cs="Times New Roman"/>
          <w:color w:val="000000"/>
          <w:sz w:val="27"/>
          <w:szCs w:val="27"/>
          <w:lang w:eastAsia="pl-PL"/>
        </w:rPr>
        <w:br/>
        <w:t>Maksymalna liczba wykonawców  </w:t>
      </w:r>
      <w:r w:rsidRPr="004508F1">
        <w:rPr>
          <w:rFonts w:ascii="Times New Roman" w:eastAsia="Times New Roman" w:hAnsi="Times New Roman" w:cs="Times New Roman"/>
          <w:color w:val="000000"/>
          <w:sz w:val="27"/>
          <w:szCs w:val="27"/>
          <w:lang w:eastAsia="pl-PL"/>
        </w:rPr>
        <w:br/>
        <w:t>Kryteria selekcji wykonawców:</w:t>
      </w:r>
      <w:r w:rsidRPr="004508F1">
        <w:rPr>
          <w:rFonts w:ascii="Times New Roman" w:eastAsia="Times New Roman" w:hAnsi="Times New Roman" w:cs="Times New Roman"/>
          <w:color w:val="000000"/>
          <w:sz w:val="27"/>
          <w:szCs w:val="27"/>
          <w:lang w:eastAsia="pl-PL"/>
        </w:rPr>
        <w:br/>
      </w:r>
    </w:p>
    <w:p w14:paraId="526E4780"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IV.1.7) Informacje na temat umowy ramowej lub dynamicznego systemu zakupów:</w:t>
      </w:r>
    </w:p>
    <w:p w14:paraId="6BB9CB9E"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Umowa ramowa będzie zawarta:</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Czy przewiduje się ograniczenie liczby uczestników umowy ramowej:</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Przewidziana maksymalna liczba uczestników umowy ramowej:</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Informacje dodatkowe:</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Zamówienie obejmuje ustanowienie dynamicznego systemu zakupów:</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Informacje dodatkowe:</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4508F1">
        <w:rPr>
          <w:rFonts w:ascii="Times New Roman" w:eastAsia="Times New Roman" w:hAnsi="Times New Roman" w:cs="Times New Roman"/>
          <w:color w:val="000000"/>
          <w:sz w:val="27"/>
          <w:szCs w:val="27"/>
          <w:lang w:eastAsia="pl-PL"/>
        </w:rPr>
        <w:lastRenderedPageBreak/>
        <w:t>systemu zakupów:</w:t>
      </w:r>
      <w:r w:rsidRPr="004508F1">
        <w:rPr>
          <w:rFonts w:ascii="Times New Roman" w:eastAsia="Times New Roman" w:hAnsi="Times New Roman" w:cs="Times New Roman"/>
          <w:color w:val="000000"/>
          <w:sz w:val="27"/>
          <w:szCs w:val="27"/>
          <w:lang w:eastAsia="pl-PL"/>
        </w:rPr>
        <w:br/>
      </w:r>
    </w:p>
    <w:p w14:paraId="51C56F99"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IV.1.8) Aukcja elektroniczna</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Przewidziane jest przeprowadzenie aukcji elektronicznej </w:t>
      </w:r>
      <w:r w:rsidRPr="004508F1">
        <w:rPr>
          <w:rFonts w:ascii="Times New Roman" w:eastAsia="Times New Roman" w:hAnsi="Times New Roman" w:cs="Times New Roman"/>
          <w:i/>
          <w:iCs/>
          <w:color w:val="000000"/>
          <w:sz w:val="27"/>
          <w:szCs w:val="27"/>
          <w:lang w:eastAsia="pl-PL"/>
        </w:rPr>
        <w:t>(przetarg nieograniczony, przetarg ograniczony, negocjacje z ogłoszeniem) </w:t>
      </w:r>
      <w:r w:rsidRPr="004508F1">
        <w:rPr>
          <w:rFonts w:ascii="Times New Roman" w:eastAsia="Times New Roman" w:hAnsi="Times New Roman" w:cs="Times New Roman"/>
          <w:color w:val="000000"/>
          <w:sz w:val="27"/>
          <w:szCs w:val="27"/>
          <w:lang w:eastAsia="pl-PL"/>
        </w:rPr>
        <w:t>Nie</w:t>
      </w:r>
      <w:r w:rsidRPr="004508F1">
        <w:rPr>
          <w:rFonts w:ascii="Times New Roman" w:eastAsia="Times New Roman" w:hAnsi="Times New Roman" w:cs="Times New Roman"/>
          <w:color w:val="000000"/>
          <w:sz w:val="27"/>
          <w:szCs w:val="27"/>
          <w:lang w:eastAsia="pl-PL"/>
        </w:rPr>
        <w:br/>
        <w:t>Należy podać adres strony internetowej, na której aukcja będzie prowadzona:</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508F1">
        <w:rPr>
          <w:rFonts w:ascii="Times New Roman" w:eastAsia="Times New Roman" w:hAnsi="Times New Roman" w:cs="Times New Roman"/>
          <w:color w:val="000000"/>
          <w:sz w:val="27"/>
          <w:szCs w:val="27"/>
          <w:lang w:eastAsia="pl-PL"/>
        </w:rPr>
        <w:br/>
        <w:t>Informacje dotyczące przebiegu aukcji elektronicznej:</w:t>
      </w:r>
      <w:r w:rsidRPr="004508F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508F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508F1">
        <w:rPr>
          <w:rFonts w:ascii="Times New Roman" w:eastAsia="Times New Roman" w:hAnsi="Times New Roman" w:cs="Times New Roman"/>
          <w:color w:val="000000"/>
          <w:sz w:val="27"/>
          <w:szCs w:val="27"/>
          <w:lang w:eastAsia="pl-PL"/>
        </w:rPr>
        <w:br/>
        <w:t>Wymagania dotyczące rejestracji i identyfikacji wykonawców w aukcji elektronicznej:</w:t>
      </w:r>
      <w:r w:rsidRPr="004508F1">
        <w:rPr>
          <w:rFonts w:ascii="Times New Roman" w:eastAsia="Times New Roman" w:hAnsi="Times New Roman" w:cs="Times New Roman"/>
          <w:color w:val="000000"/>
          <w:sz w:val="27"/>
          <w:szCs w:val="27"/>
          <w:lang w:eastAsia="pl-PL"/>
        </w:rPr>
        <w:br/>
        <w:t>Informacje o liczbie etapów aukcji elektronicznej i czasie ich trwania:</w:t>
      </w:r>
    </w:p>
    <w:p w14:paraId="1E571C85"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t>Czas trwania:</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508F1">
        <w:rPr>
          <w:rFonts w:ascii="Times New Roman" w:eastAsia="Times New Roman" w:hAnsi="Times New Roman" w:cs="Times New Roman"/>
          <w:color w:val="000000"/>
          <w:sz w:val="27"/>
          <w:szCs w:val="27"/>
          <w:lang w:eastAsia="pl-PL"/>
        </w:rPr>
        <w:br/>
        <w:t>Warunki zamknięcia aukcji elektronicznej:</w:t>
      </w:r>
      <w:r w:rsidRPr="004508F1">
        <w:rPr>
          <w:rFonts w:ascii="Times New Roman" w:eastAsia="Times New Roman" w:hAnsi="Times New Roman" w:cs="Times New Roman"/>
          <w:color w:val="000000"/>
          <w:sz w:val="27"/>
          <w:szCs w:val="27"/>
          <w:lang w:eastAsia="pl-PL"/>
        </w:rPr>
        <w:br/>
      </w:r>
    </w:p>
    <w:p w14:paraId="0EEDEF4A"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lastRenderedPageBreak/>
        <w:br/>
      </w:r>
      <w:r w:rsidRPr="004508F1">
        <w:rPr>
          <w:rFonts w:ascii="Times New Roman" w:eastAsia="Times New Roman" w:hAnsi="Times New Roman" w:cs="Times New Roman"/>
          <w:b/>
          <w:bCs/>
          <w:color w:val="000000"/>
          <w:sz w:val="27"/>
          <w:szCs w:val="27"/>
          <w:lang w:eastAsia="pl-PL"/>
        </w:rPr>
        <w:t>IV.2) KRYTERIA OCENY OFERT</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IV.2.1) Kryteria oceny ofert:</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508F1" w:rsidRPr="004508F1" w14:paraId="4E29E333" w14:textId="77777777" w:rsidTr="004508F1">
        <w:tc>
          <w:tcPr>
            <w:tcW w:w="0" w:type="auto"/>
            <w:tcBorders>
              <w:top w:val="single" w:sz="6" w:space="0" w:color="000000"/>
              <w:left w:val="single" w:sz="6" w:space="0" w:color="000000"/>
              <w:bottom w:val="single" w:sz="6" w:space="0" w:color="000000"/>
              <w:right w:val="single" w:sz="6" w:space="0" w:color="000000"/>
            </w:tcBorders>
            <w:vAlign w:val="center"/>
            <w:hideMark/>
          </w:tcPr>
          <w:p w14:paraId="59019C9C"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1E563"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Znaczenie</w:t>
            </w:r>
          </w:p>
        </w:tc>
      </w:tr>
      <w:tr w:rsidR="004508F1" w:rsidRPr="004508F1" w14:paraId="6FF3961C" w14:textId="77777777" w:rsidTr="004508F1">
        <w:tc>
          <w:tcPr>
            <w:tcW w:w="0" w:type="auto"/>
            <w:tcBorders>
              <w:top w:val="single" w:sz="6" w:space="0" w:color="000000"/>
              <w:left w:val="single" w:sz="6" w:space="0" w:color="000000"/>
              <w:bottom w:val="single" w:sz="6" w:space="0" w:color="000000"/>
              <w:right w:val="single" w:sz="6" w:space="0" w:color="000000"/>
            </w:tcBorders>
            <w:vAlign w:val="center"/>
            <w:hideMark/>
          </w:tcPr>
          <w:p w14:paraId="37FE0C5F"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D611E"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60,00</w:t>
            </w:r>
          </w:p>
        </w:tc>
      </w:tr>
      <w:tr w:rsidR="004508F1" w:rsidRPr="004508F1" w14:paraId="2A324141" w14:textId="77777777" w:rsidTr="004508F1">
        <w:tc>
          <w:tcPr>
            <w:tcW w:w="0" w:type="auto"/>
            <w:tcBorders>
              <w:top w:val="single" w:sz="6" w:space="0" w:color="000000"/>
              <w:left w:val="single" w:sz="6" w:space="0" w:color="000000"/>
              <w:bottom w:val="single" w:sz="6" w:space="0" w:color="000000"/>
              <w:right w:val="single" w:sz="6" w:space="0" w:color="000000"/>
            </w:tcBorders>
            <w:vAlign w:val="center"/>
            <w:hideMark/>
          </w:tcPr>
          <w:p w14:paraId="6ED2A4AF"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4B8CC"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30,00</w:t>
            </w:r>
          </w:p>
        </w:tc>
      </w:tr>
      <w:tr w:rsidR="004508F1" w:rsidRPr="004508F1" w14:paraId="5CCC200C" w14:textId="77777777" w:rsidTr="004508F1">
        <w:tc>
          <w:tcPr>
            <w:tcW w:w="0" w:type="auto"/>
            <w:tcBorders>
              <w:top w:val="single" w:sz="6" w:space="0" w:color="000000"/>
              <w:left w:val="single" w:sz="6" w:space="0" w:color="000000"/>
              <w:bottom w:val="single" w:sz="6" w:space="0" w:color="000000"/>
              <w:right w:val="single" w:sz="6" w:space="0" w:color="000000"/>
            </w:tcBorders>
            <w:vAlign w:val="center"/>
            <w:hideMark/>
          </w:tcPr>
          <w:p w14:paraId="64FE179A"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C699B"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sz w:val="24"/>
                <w:szCs w:val="24"/>
                <w:lang w:eastAsia="pl-PL"/>
              </w:rPr>
              <w:t>10,00</w:t>
            </w:r>
          </w:p>
        </w:tc>
      </w:tr>
    </w:tbl>
    <w:p w14:paraId="1DF643CE"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508F1">
        <w:rPr>
          <w:rFonts w:ascii="Times New Roman" w:eastAsia="Times New Roman" w:hAnsi="Times New Roman" w:cs="Times New Roman"/>
          <w:b/>
          <w:bCs/>
          <w:color w:val="000000"/>
          <w:sz w:val="27"/>
          <w:szCs w:val="27"/>
          <w:lang w:eastAsia="pl-PL"/>
        </w:rPr>
        <w:t>Pzp</w:t>
      </w:r>
      <w:proofErr w:type="spellEnd"/>
      <w:r w:rsidRPr="004508F1">
        <w:rPr>
          <w:rFonts w:ascii="Times New Roman" w:eastAsia="Times New Roman" w:hAnsi="Times New Roman" w:cs="Times New Roman"/>
          <w:b/>
          <w:bCs/>
          <w:color w:val="000000"/>
          <w:sz w:val="27"/>
          <w:szCs w:val="27"/>
          <w:lang w:eastAsia="pl-PL"/>
        </w:rPr>
        <w:t> </w:t>
      </w:r>
      <w:r w:rsidRPr="004508F1">
        <w:rPr>
          <w:rFonts w:ascii="Times New Roman" w:eastAsia="Times New Roman" w:hAnsi="Times New Roman" w:cs="Times New Roman"/>
          <w:color w:val="000000"/>
          <w:sz w:val="27"/>
          <w:szCs w:val="27"/>
          <w:lang w:eastAsia="pl-PL"/>
        </w:rPr>
        <w:t>(przetarg nieograniczony)</w:t>
      </w:r>
      <w:r w:rsidRPr="004508F1">
        <w:rPr>
          <w:rFonts w:ascii="Times New Roman" w:eastAsia="Times New Roman" w:hAnsi="Times New Roman" w:cs="Times New Roman"/>
          <w:color w:val="000000"/>
          <w:sz w:val="27"/>
          <w:szCs w:val="27"/>
          <w:lang w:eastAsia="pl-PL"/>
        </w:rPr>
        <w:br/>
        <w:t>Tak</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IV.3) Negocjacje z ogłoszeniem, dialog konkurencyjny, partnerstwo innowacyjne</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IV.3.1) Informacje na temat negocjacji z ogłoszeniem</w:t>
      </w:r>
      <w:r w:rsidRPr="004508F1">
        <w:rPr>
          <w:rFonts w:ascii="Times New Roman" w:eastAsia="Times New Roman" w:hAnsi="Times New Roman" w:cs="Times New Roman"/>
          <w:color w:val="000000"/>
          <w:sz w:val="27"/>
          <w:szCs w:val="27"/>
          <w:lang w:eastAsia="pl-PL"/>
        </w:rPr>
        <w:br/>
        <w:t>Minimalne wymagania, które muszą spełniać wszystkie oferty:</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508F1">
        <w:rPr>
          <w:rFonts w:ascii="Times New Roman" w:eastAsia="Times New Roman" w:hAnsi="Times New Roman" w:cs="Times New Roman"/>
          <w:color w:val="000000"/>
          <w:sz w:val="27"/>
          <w:szCs w:val="27"/>
          <w:lang w:eastAsia="pl-PL"/>
        </w:rPr>
        <w:br/>
        <w:t>Przewidziany jest podział negocjacji na etapy w celu ograniczenia liczby ofert:</w:t>
      </w:r>
      <w:r w:rsidRPr="004508F1">
        <w:rPr>
          <w:rFonts w:ascii="Times New Roman" w:eastAsia="Times New Roman" w:hAnsi="Times New Roman" w:cs="Times New Roman"/>
          <w:color w:val="000000"/>
          <w:sz w:val="27"/>
          <w:szCs w:val="27"/>
          <w:lang w:eastAsia="pl-PL"/>
        </w:rPr>
        <w:br/>
        <w:t>Należy podać informacje na temat etapów negocjacji (w tym liczbę etapów):</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Informacje dodatkowe</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IV.3.2) Informacje na temat dialogu konkurencyjnego</w:t>
      </w:r>
      <w:r w:rsidRPr="004508F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lastRenderedPageBreak/>
        <w:br/>
        <w:t>Wstępny harmonogram postępowania:</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Podział dialogu na etapy w celu ograniczenia liczby rozwiązań:</w:t>
      </w:r>
      <w:r w:rsidRPr="004508F1">
        <w:rPr>
          <w:rFonts w:ascii="Times New Roman" w:eastAsia="Times New Roman" w:hAnsi="Times New Roman" w:cs="Times New Roman"/>
          <w:color w:val="000000"/>
          <w:sz w:val="27"/>
          <w:szCs w:val="27"/>
          <w:lang w:eastAsia="pl-PL"/>
        </w:rPr>
        <w:br/>
        <w:t>Należy podać informacje na temat etapów dialogu:</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Informacje dodatkowe:</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IV.3.3) Informacje na temat partnerstwa innowacyjnego</w:t>
      </w:r>
      <w:r w:rsidRPr="004508F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Informacje dodatkowe:</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IV.4) Licytacja elektroniczna</w:t>
      </w:r>
      <w:r w:rsidRPr="004508F1">
        <w:rPr>
          <w:rFonts w:ascii="Times New Roman" w:eastAsia="Times New Roman" w:hAnsi="Times New Roman" w:cs="Times New Roman"/>
          <w:color w:val="000000"/>
          <w:sz w:val="27"/>
          <w:szCs w:val="27"/>
          <w:lang w:eastAsia="pl-PL"/>
        </w:rPr>
        <w:br/>
        <w:t>Adres strony internetowej, na której będzie prowadzona licytacja elektroniczna:</w:t>
      </w:r>
    </w:p>
    <w:p w14:paraId="0B93FF58"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47B78DB6"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67C4688A"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74EB65C6"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Informacje o liczbie etapów licytacji elektronicznej i czasie ich trwania:</w:t>
      </w:r>
    </w:p>
    <w:p w14:paraId="05AC4F80"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Czas trwania:</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14:paraId="3E728AA3"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Termin składania wniosków o dopuszczenie do udziału w licytacji elektronicznej:</w:t>
      </w:r>
      <w:r w:rsidRPr="004508F1">
        <w:rPr>
          <w:rFonts w:ascii="Times New Roman" w:eastAsia="Times New Roman" w:hAnsi="Times New Roman" w:cs="Times New Roman"/>
          <w:color w:val="000000"/>
          <w:sz w:val="27"/>
          <w:szCs w:val="27"/>
          <w:lang w:eastAsia="pl-PL"/>
        </w:rPr>
        <w:br/>
        <w:t>Data: godzina:</w:t>
      </w:r>
      <w:r w:rsidRPr="004508F1">
        <w:rPr>
          <w:rFonts w:ascii="Times New Roman" w:eastAsia="Times New Roman" w:hAnsi="Times New Roman" w:cs="Times New Roman"/>
          <w:color w:val="000000"/>
          <w:sz w:val="27"/>
          <w:szCs w:val="27"/>
          <w:lang w:eastAsia="pl-PL"/>
        </w:rPr>
        <w:br/>
        <w:t>Termin otwarcia licytacji elektronicznej:</w:t>
      </w:r>
    </w:p>
    <w:p w14:paraId="4B3D5E57"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t>Termin i warunki zamknięcia licytacji elektronicznej:</w:t>
      </w:r>
    </w:p>
    <w:p w14:paraId="0C590241"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4DB83880"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t>Wymagania dotyczące zabezpieczenia należytego wykonania umowy:</w:t>
      </w:r>
    </w:p>
    <w:p w14:paraId="2F5C6BE1"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br/>
        <w:t>Informacje dodatkowe:</w:t>
      </w:r>
    </w:p>
    <w:p w14:paraId="07A3675D"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b/>
          <w:bCs/>
          <w:color w:val="000000"/>
          <w:sz w:val="27"/>
          <w:szCs w:val="27"/>
          <w:lang w:eastAsia="pl-PL"/>
        </w:rPr>
        <w:t>IV.5) ZMIANA UMOWY</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508F1">
        <w:rPr>
          <w:rFonts w:ascii="Times New Roman" w:eastAsia="Times New Roman" w:hAnsi="Times New Roman" w:cs="Times New Roman"/>
          <w:color w:val="000000"/>
          <w:sz w:val="27"/>
          <w:szCs w:val="27"/>
          <w:lang w:eastAsia="pl-PL"/>
        </w:rPr>
        <w:t> Tak</w:t>
      </w:r>
      <w:r w:rsidRPr="004508F1">
        <w:rPr>
          <w:rFonts w:ascii="Times New Roman" w:eastAsia="Times New Roman" w:hAnsi="Times New Roman" w:cs="Times New Roman"/>
          <w:color w:val="000000"/>
          <w:sz w:val="27"/>
          <w:szCs w:val="27"/>
          <w:lang w:eastAsia="pl-PL"/>
        </w:rPr>
        <w:br/>
        <w:t>Należy wskazać zakres, charakter zmian oraz warunki wprowadzenia zmian:</w:t>
      </w:r>
      <w:r w:rsidRPr="004508F1">
        <w:rPr>
          <w:rFonts w:ascii="Times New Roman" w:eastAsia="Times New Roman" w:hAnsi="Times New Roman" w:cs="Times New Roman"/>
          <w:color w:val="000000"/>
          <w:sz w:val="27"/>
          <w:szCs w:val="27"/>
          <w:lang w:eastAsia="pl-PL"/>
        </w:rPr>
        <w:br/>
        <w:t xml:space="preserve">W przypadku zamiany ustawowej podatku Vat. Zamawiający dopuszcza możliwość dokonania zmian w Umowie, pod warunkiem spełnienia przesłanek ustawowych określonych w przepisie art. 144 ustawy </w:t>
      </w:r>
      <w:proofErr w:type="spellStart"/>
      <w:r w:rsidRPr="004508F1">
        <w:rPr>
          <w:rFonts w:ascii="Times New Roman" w:eastAsia="Times New Roman" w:hAnsi="Times New Roman" w:cs="Times New Roman"/>
          <w:color w:val="000000"/>
          <w:sz w:val="27"/>
          <w:szCs w:val="27"/>
          <w:lang w:eastAsia="pl-PL"/>
        </w:rPr>
        <w:t>Pzp</w:t>
      </w:r>
      <w:proofErr w:type="spellEnd"/>
      <w:r w:rsidRPr="004508F1">
        <w:rPr>
          <w:rFonts w:ascii="Times New Roman" w:eastAsia="Times New Roman" w:hAnsi="Times New Roman" w:cs="Times New Roman"/>
          <w:color w:val="000000"/>
          <w:sz w:val="27"/>
          <w:szCs w:val="27"/>
          <w:lang w:eastAsia="pl-PL"/>
        </w:rPr>
        <w:t>.</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IV.6) INFORMACJE ADMINISTRACYJNE</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IV.6.1) Sposób udostępniania informacji o charakterze poufnym </w:t>
      </w:r>
      <w:r w:rsidRPr="004508F1">
        <w:rPr>
          <w:rFonts w:ascii="Times New Roman" w:eastAsia="Times New Roman" w:hAnsi="Times New Roman" w:cs="Times New Roman"/>
          <w:i/>
          <w:iCs/>
          <w:color w:val="000000"/>
          <w:sz w:val="27"/>
          <w:szCs w:val="27"/>
          <w:lang w:eastAsia="pl-PL"/>
        </w:rPr>
        <w:t>(jeżeli dotyczy):</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Środki służące ochronie informacji o charakterze poufnym</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508F1">
        <w:rPr>
          <w:rFonts w:ascii="Times New Roman" w:eastAsia="Times New Roman" w:hAnsi="Times New Roman" w:cs="Times New Roman"/>
          <w:color w:val="000000"/>
          <w:sz w:val="27"/>
          <w:szCs w:val="27"/>
          <w:lang w:eastAsia="pl-PL"/>
        </w:rPr>
        <w:br/>
        <w:t>Data: 2020-10-13, godzina: 12:00,</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Wskazać powody:</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508F1">
        <w:rPr>
          <w:rFonts w:ascii="Times New Roman" w:eastAsia="Times New Roman" w:hAnsi="Times New Roman" w:cs="Times New Roman"/>
          <w:color w:val="000000"/>
          <w:sz w:val="27"/>
          <w:szCs w:val="27"/>
          <w:lang w:eastAsia="pl-PL"/>
        </w:rPr>
        <w:br/>
        <w:t>&gt; polski</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IV.6.3) Termin związania ofertą: </w:t>
      </w:r>
      <w:r w:rsidRPr="004508F1">
        <w:rPr>
          <w:rFonts w:ascii="Times New Roman" w:eastAsia="Times New Roman" w:hAnsi="Times New Roman" w:cs="Times New Roman"/>
          <w:color w:val="000000"/>
          <w:sz w:val="27"/>
          <w:szCs w:val="27"/>
          <w:lang w:eastAsia="pl-PL"/>
        </w:rPr>
        <w:t>do: okres w dniach: 30 (od ostatecznego terminu składania ofert)</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508F1">
        <w:rPr>
          <w:rFonts w:ascii="Times New Roman" w:eastAsia="Times New Roman" w:hAnsi="Times New Roman" w:cs="Times New Roman"/>
          <w:color w:val="000000"/>
          <w:sz w:val="27"/>
          <w:szCs w:val="27"/>
          <w:lang w:eastAsia="pl-PL"/>
        </w:rPr>
        <w:t> Nie</w:t>
      </w:r>
      <w:r w:rsidRPr="004508F1">
        <w:rPr>
          <w:rFonts w:ascii="Times New Roman" w:eastAsia="Times New Roman" w:hAnsi="Times New Roman" w:cs="Times New Roman"/>
          <w:color w:val="000000"/>
          <w:sz w:val="27"/>
          <w:szCs w:val="27"/>
          <w:lang w:eastAsia="pl-PL"/>
        </w:rPr>
        <w:br/>
      </w:r>
      <w:r w:rsidRPr="004508F1">
        <w:rPr>
          <w:rFonts w:ascii="Times New Roman" w:eastAsia="Times New Roman" w:hAnsi="Times New Roman" w:cs="Times New Roman"/>
          <w:b/>
          <w:bCs/>
          <w:color w:val="000000"/>
          <w:sz w:val="27"/>
          <w:szCs w:val="27"/>
          <w:lang w:eastAsia="pl-PL"/>
        </w:rPr>
        <w:t>IV.6.5) Informacje dodatkowe:</w:t>
      </w:r>
      <w:r w:rsidRPr="004508F1">
        <w:rPr>
          <w:rFonts w:ascii="Times New Roman" w:eastAsia="Times New Roman" w:hAnsi="Times New Roman" w:cs="Times New Roman"/>
          <w:color w:val="000000"/>
          <w:sz w:val="27"/>
          <w:szCs w:val="27"/>
          <w:lang w:eastAsia="pl-PL"/>
        </w:rPr>
        <w:br/>
      </w:r>
    </w:p>
    <w:p w14:paraId="22C11F59" w14:textId="77777777" w:rsidR="004508F1" w:rsidRPr="004508F1" w:rsidRDefault="004508F1" w:rsidP="004508F1">
      <w:pPr>
        <w:spacing w:after="0" w:line="450" w:lineRule="atLeast"/>
        <w:jc w:val="center"/>
        <w:rPr>
          <w:rFonts w:ascii="Times New Roman" w:eastAsia="Times New Roman" w:hAnsi="Times New Roman" w:cs="Times New Roman"/>
          <w:b/>
          <w:bCs/>
          <w:color w:val="000000"/>
          <w:sz w:val="36"/>
          <w:szCs w:val="36"/>
          <w:lang w:eastAsia="pl-PL"/>
        </w:rPr>
      </w:pPr>
      <w:r w:rsidRPr="004508F1">
        <w:rPr>
          <w:rFonts w:ascii="Times New Roman" w:eastAsia="Times New Roman" w:hAnsi="Times New Roman" w:cs="Times New Roman"/>
          <w:b/>
          <w:bCs/>
          <w:color w:val="000000"/>
          <w:sz w:val="36"/>
          <w:szCs w:val="36"/>
          <w:u w:val="single"/>
          <w:lang w:eastAsia="pl-PL"/>
        </w:rPr>
        <w:t>ZAŁĄCZNIK I - INFORMACJE DOTYCZĄCE OFERT CZĘŚCIOWYCH</w:t>
      </w:r>
    </w:p>
    <w:p w14:paraId="65DC5486"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p>
    <w:p w14:paraId="50A3858D" w14:textId="77777777" w:rsidR="004508F1" w:rsidRPr="004508F1" w:rsidRDefault="004508F1" w:rsidP="004508F1">
      <w:pPr>
        <w:spacing w:after="0" w:line="450" w:lineRule="atLeast"/>
        <w:rPr>
          <w:rFonts w:ascii="Times New Roman" w:eastAsia="Times New Roman" w:hAnsi="Times New Roman" w:cs="Times New Roman"/>
          <w:color w:val="000000"/>
          <w:sz w:val="27"/>
          <w:szCs w:val="27"/>
          <w:lang w:eastAsia="pl-PL"/>
        </w:rPr>
      </w:pPr>
    </w:p>
    <w:p w14:paraId="2C474924" w14:textId="77777777" w:rsidR="004508F1" w:rsidRPr="004508F1" w:rsidRDefault="004508F1" w:rsidP="004508F1">
      <w:pPr>
        <w:spacing w:after="270" w:line="450" w:lineRule="atLeast"/>
        <w:rPr>
          <w:rFonts w:ascii="Times New Roman" w:eastAsia="Times New Roman" w:hAnsi="Times New Roman" w:cs="Times New Roman"/>
          <w:color w:val="000000"/>
          <w:sz w:val="27"/>
          <w:szCs w:val="27"/>
          <w:lang w:eastAsia="pl-PL"/>
        </w:rPr>
      </w:pPr>
    </w:p>
    <w:p w14:paraId="45CDB887" w14:textId="77777777" w:rsidR="004508F1" w:rsidRPr="004508F1" w:rsidRDefault="004508F1" w:rsidP="004508F1">
      <w:pPr>
        <w:spacing w:after="0" w:line="240" w:lineRule="auto"/>
        <w:rPr>
          <w:rFonts w:ascii="Times New Roman" w:eastAsia="Times New Roman" w:hAnsi="Times New Roman" w:cs="Times New Roman"/>
          <w:sz w:val="24"/>
          <w:szCs w:val="24"/>
          <w:lang w:eastAsia="pl-PL"/>
        </w:rPr>
      </w:pPr>
      <w:r w:rsidRPr="004508F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508F1" w:rsidRPr="004508F1" w14:paraId="578E0001" w14:textId="77777777" w:rsidTr="004508F1">
        <w:trPr>
          <w:tblCellSpacing w:w="15" w:type="dxa"/>
        </w:trPr>
        <w:tc>
          <w:tcPr>
            <w:tcW w:w="0" w:type="auto"/>
            <w:vAlign w:val="center"/>
            <w:hideMark/>
          </w:tcPr>
          <w:p w14:paraId="002CF3B4" w14:textId="7594F9C9" w:rsidR="004508F1" w:rsidRPr="004508F1" w:rsidRDefault="004508F1" w:rsidP="004508F1">
            <w:pPr>
              <w:spacing w:after="0" w:line="240" w:lineRule="auto"/>
              <w:rPr>
                <w:rFonts w:ascii="Times New Roman" w:eastAsia="Times New Roman" w:hAnsi="Times New Roman" w:cs="Times New Roman"/>
                <w:color w:val="000000"/>
                <w:sz w:val="27"/>
                <w:szCs w:val="27"/>
                <w:lang w:eastAsia="pl-PL"/>
              </w:rPr>
            </w:pPr>
            <w:r w:rsidRPr="004508F1">
              <w:rPr>
                <w:rFonts w:ascii="Times New Roman" w:eastAsia="Times New Roman" w:hAnsi="Times New Roman" w:cs="Times New Roman"/>
                <w:color w:val="000000"/>
                <w:sz w:val="27"/>
                <w:szCs w:val="27"/>
                <w:lang w:eastAsia="pl-PL"/>
              </w:rPr>
              <w:object w:dxaOrig="1440" w:dyaOrig="1440" w14:anchorId="00D41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7F1142A1" w14:textId="77777777" w:rsidR="002B0C98" w:rsidRDefault="002B0C98"/>
    <w:sectPr w:rsidR="002B0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F1"/>
    <w:rsid w:val="002B0C98"/>
    <w:rsid w:val="00450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D677"/>
  <w15:chartTrackingRefBased/>
  <w15:docId w15:val="{F4B76C01-985C-41B5-87CF-9C4D4BE4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677823">
      <w:bodyDiv w:val="1"/>
      <w:marLeft w:val="0"/>
      <w:marRight w:val="0"/>
      <w:marTop w:val="0"/>
      <w:marBottom w:val="0"/>
      <w:divBdr>
        <w:top w:val="none" w:sz="0" w:space="0" w:color="auto"/>
        <w:left w:val="none" w:sz="0" w:space="0" w:color="auto"/>
        <w:bottom w:val="none" w:sz="0" w:space="0" w:color="auto"/>
        <w:right w:val="none" w:sz="0" w:space="0" w:color="auto"/>
      </w:divBdr>
      <w:divsChild>
        <w:div w:id="737659">
          <w:marLeft w:val="0"/>
          <w:marRight w:val="0"/>
          <w:marTop w:val="0"/>
          <w:marBottom w:val="0"/>
          <w:divBdr>
            <w:top w:val="none" w:sz="0" w:space="0" w:color="auto"/>
            <w:left w:val="none" w:sz="0" w:space="0" w:color="auto"/>
            <w:bottom w:val="none" w:sz="0" w:space="0" w:color="auto"/>
            <w:right w:val="none" w:sz="0" w:space="0" w:color="auto"/>
          </w:divBdr>
          <w:divsChild>
            <w:div w:id="1926694051">
              <w:marLeft w:val="0"/>
              <w:marRight w:val="0"/>
              <w:marTop w:val="0"/>
              <w:marBottom w:val="0"/>
              <w:divBdr>
                <w:top w:val="none" w:sz="0" w:space="0" w:color="auto"/>
                <w:left w:val="none" w:sz="0" w:space="0" w:color="auto"/>
                <w:bottom w:val="none" w:sz="0" w:space="0" w:color="auto"/>
                <w:right w:val="none" w:sz="0" w:space="0" w:color="auto"/>
              </w:divBdr>
            </w:div>
            <w:div w:id="1700625235">
              <w:marLeft w:val="0"/>
              <w:marRight w:val="0"/>
              <w:marTop w:val="0"/>
              <w:marBottom w:val="0"/>
              <w:divBdr>
                <w:top w:val="none" w:sz="0" w:space="0" w:color="auto"/>
                <w:left w:val="none" w:sz="0" w:space="0" w:color="auto"/>
                <w:bottom w:val="none" w:sz="0" w:space="0" w:color="auto"/>
                <w:right w:val="none" w:sz="0" w:space="0" w:color="auto"/>
              </w:divBdr>
            </w:div>
            <w:div w:id="427847032">
              <w:marLeft w:val="0"/>
              <w:marRight w:val="0"/>
              <w:marTop w:val="0"/>
              <w:marBottom w:val="0"/>
              <w:divBdr>
                <w:top w:val="none" w:sz="0" w:space="0" w:color="auto"/>
                <w:left w:val="none" w:sz="0" w:space="0" w:color="auto"/>
                <w:bottom w:val="none" w:sz="0" w:space="0" w:color="auto"/>
                <w:right w:val="none" w:sz="0" w:space="0" w:color="auto"/>
              </w:divBdr>
              <w:divsChild>
                <w:div w:id="1470048506">
                  <w:marLeft w:val="0"/>
                  <w:marRight w:val="0"/>
                  <w:marTop w:val="0"/>
                  <w:marBottom w:val="0"/>
                  <w:divBdr>
                    <w:top w:val="none" w:sz="0" w:space="0" w:color="auto"/>
                    <w:left w:val="none" w:sz="0" w:space="0" w:color="auto"/>
                    <w:bottom w:val="none" w:sz="0" w:space="0" w:color="auto"/>
                    <w:right w:val="none" w:sz="0" w:space="0" w:color="auto"/>
                  </w:divBdr>
                </w:div>
              </w:divsChild>
            </w:div>
            <w:div w:id="1892879238">
              <w:marLeft w:val="0"/>
              <w:marRight w:val="0"/>
              <w:marTop w:val="0"/>
              <w:marBottom w:val="0"/>
              <w:divBdr>
                <w:top w:val="none" w:sz="0" w:space="0" w:color="auto"/>
                <w:left w:val="none" w:sz="0" w:space="0" w:color="auto"/>
                <w:bottom w:val="none" w:sz="0" w:space="0" w:color="auto"/>
                <w:right w:val="none" w:sz="0" w:space="0" w:color="auto"/>
              </w:divBdr>
              <w:divsChild>
                <w:div w:id="983509201">
                  <w:marLeft w:val="0"/>
                  <w:marRight w:val="0"/>
                  <w:marTop w:val="0"/>
                  <w:marBottom w:val="0"/>
                  <w:divBdr>
                    <w:top w:val="none" w:sz="0" w:space="0" w:color="auto"/>
                    <w:left w:val="none" w:sz="0" w:space="0" w:color="auto"/>
                    <w:bottom w:val="none" w:sz="0" w:space="0" w:color="auto"/>
                    <w:right w:val="none" w:sz="0" w:space="0" w:color="auto"/>
                  </w:divBdr>
                </w:div>
              </w:divsChild>
            </w:div>
            <w:div w:id="598953110">
              <w:marLeft w:val="0"/>
              <w:marRight w:val="0"/>
              <w:marTop w:val="0"/>
              <w:marBottom w:val="0"/>
              <w:divBdr>
                <w:top w:val="none" w:sz="0" w:space="0" w:color="auto"/>
                <w:left w:val="none" w:sz="0" w:space="0" w:color="auto"/>
                <w:bottom w:val="none" w:sz="0" w:space="0" w:color="auto"/>
                <w:right w:val="none" w:sz="0" w:space="0" w:color="auto"/>
              </w:divBdr>
              <w:divsChild>
                <w:div w:id="429589285">
                  <w:marLeft w:val="0"/>
                  <w:marRight w:val="0"/>
                  <w:marTop w:val="0"/>
                  <w:marBottom w:val="0"/>
                  <w:divBdr>
                    <w:top w:val="none" w:sz="0" w:space="0" w:color="auto"/>
                    <w:left w:val="none" w:sz="0" w:space="0" w:color="auto"/>
                    <w:bottom w:val="none" w:sz="0" w:space="0" w:color="auto"/>
                    <w:right w:val="none" w:sz="0" w:space="0" w:color="auto"/>
                  </w:divBdr>
                </w:div>
                <w:div w:id="986862114">
                  <w:marLeft w:val="0"/>
                  <w:marRight w:val="0"/>
                  <w:marTop w:val="0"/>
                  <w:marBottom w:val="0"/>
                  <w:divBdr>
                    <w:top w:val="none" w:sz="0" w:space="0" w:color="auto"/>
                    <w:left w:val="none" w:sz="0" w:space="0" w:color="auto"/>
                    <w:bottom w:val="none" w:sz="0" w:space="0" w:color="auto"/>
                    <w:right w:val="none" w:sz="0" w:space="0" w:color="auto"/>
                  </w:divBdr>
                </w:div>
                <w:div w:id="71172390">
                  <w:marLeft w:val="0"/>
                  <w:marRight w:val="0"/>
                  <w:marTop w:val="0"/>
                  <w:marBottom w:val="0"/>
                  <w:divBdr>
                    <w:top w:val="none" w:sz="0" w:space="0" w:color="auto"/>
                    <w:left w:val="none" w:sz="0" w:space="0" w:color="auto"/>
                    <w:bottom w:val="none" w:sz="0" w:space="0" w:color="auto"/>
                    <w:right w:val="none" w:sz="0" w:space="0" w:color="auto"/>
                  </w:divBdr>
                </w:div>
                <w:div w:id="695470932">
                  <w:marLeft w:val="0"/>
                  <w:marRight w:val="0"/>
                  <w:marTop w:val="0"/>
                  <w:marBottom w:val="0"/>
                  <w:divBdr>
                    <w:top w:val="none" w:sz="0" w:space="0" w:color="auto"/>
                    <w:left w:val="none" w:sz="0" w:space="0" w:color="auto"/>
                    <w:bottom w:val="none" w:sz="0" w:space="0" w:color="auto"/>
                    <w:right w:val="none" w:sz="0" w:space="0" w:color="auto"/>
                  </w:divBdr>
                </w:div>
              </w:divsChild>
            </w:div>
            <w:div w:id="1844780485">
              <w:marLeft w:val="0"/>
              <w:marRight w:val="0"/>
              <w:marTop w:val="0"/>
              <w:marBottom w:val="0"/>
              <w:divBdr>
                <w:top w:val="none" w:sz="0" w:space="0" w:color="auto"/>
                <w:left w:val="none" w:sz="0" w:space="0" w:color="auto"/>
                <w:bottom w:val="none" w:sz="0" w:space="0" w:color="auto"/>
                <w:right w:val="none" w:sz="0" w:space="0" w:color="auto"/>
              </w:divBdr>
              <w:divsChild>
                <w:div w:id="1121653726">
                  <w:marLeft w:val="0"/>
                  <w:marRight w:val="0"/>
                  <w:marTop w:val="0"/>
                  <w:marBottom w:val="0"/>
                  <w:divBdr>
                    <w:top w:val="none" w:sz="0" w:space="0" w:color="auto"/>
                    <w:left w:val="none" w:sz="0" w:space="0" w:color="auto"/>
                    <w:bottom w:val="none" w:sz="0" w:space="0" w:color="auto"/>
                    <w:right w:val="none" w:sz="0" w:space="0" w:color="auto"/>
                  </w:divBdr>
                </w:div>
                <w:div w:id="801775371">
                  <w:marLeft w:val="0"/>
                  <w:marRight w:val="0"/>
                  <w:marTop w:val="0"/>
                  <w:marBottom w:val="0"/>
                  <w:divBdr>
                    <w:top w:val="none" w:sz="0" w:space="0" w:color="auto"/>
                    <w:left w:val="none" w:sz="0" w:space="0" w:color="auto"/>
                    <w:bottom w:val="none" w:sz="0" w:space="0" w:color="auto"/>
                    <w:right w:val="none" w:sz="0" w:space="0" w:color="auto"/>
                  </w:divBdr>
                </w:div>
                <w:div w:id="1966505037">
                  <w:marLeft w:val="0"/>
                  <w:marRight w:val="0"/>
                  <w:marTop w:val="0"/>
                  <w:marBottom w:val="0"/>
                  <w:divBdr>
                    <w:top w:val="none" w:sz="0" w:space="0" w:color="auto"/>
                    <w:left w:val="none" w:sz="0" w:space="0" w:color="auto"/>
                    <w:bottom w:val="none" w:sz="0" w:space="0" w:color="auto"/>
                    <w:right w:val="none" w:sz="0" w:space="0" w:color="auto"/>
                  </w:divBdr>
                </w:div>
                <w:div w:id="1096097540">
                  <w:marLeft w:val="0"/>
                  <w:marRight w:val="0"/>
                  <w:marTop w:val="0"/>
                  <w:marBottom w:val="0"/>
                  <w:divBdr>
                    <w:top w:val="none" w:sz="0" w:space="0" w:color="auto"/>
                    <w:left w:val="none" w:sz="0" w:space="0" w:color="auto"/>
                    <w:bottom w:val="none" w:sz="0" w:space="0" w:color="auto"/>
                    <w:right w:val="none" w:sz="0" w:space="0" w:color="auto"/>
                  </w:divBdr>
                </w:div>
                <w:div w:id="2126653882">
                  <w:marLeft w:val="0"/>
                  <w:marRight w:val="0"/>
                  <w:marTop w:val="0"/>
                  <w:marBottom w:val="0"/>
                  <w:divBdr>
                    <w:top w:val="none" w:sz="0" w:space="0" w:color="auto"/>
                    <w:left w:val="none" w:sz="0" w:space="0" w:color="auto"/>
                    <w:bottom w:val="none" w:sz="0" w:space="0" w:color="auto"/>
                    <w:right w:val="none" w:sz="0" w:space="0" w:color="auto"/>
                  </w:divBdr>
                </w:div>
                <w:div w:id="1363626862">
                  <w:marLeft w:val="0"/>
                  <w:marRight w:val="0"/>
                  <w:marTop w:val="0"/>
                  <w:marBottom w:val="0"/>
                  <w:divBdr>
                    <w:top w:val="none" w:sz="0" w:space="0" w:color="auto"/>
                    <w:left w:val="none" w:sz="0" w:space="0" w:color="auto"/>
                    <w:bottom w:val="none" w:sz="0" w:space="0" w:color="auto"/>
                    <w:right w:val="none" w:sz="0" w:space="0" w:color="auto"/>
                  </w:divBdr>
                </w:div>
                <w:div w:id="1633829935">
                  <w:marLeft w:val="0"/>
                  <w:marRight w:val="0"/>
                  <w:marTop w:val="0"/>
                  <w:marBottom w:val="0"/>
                  <w:divBdr>
                    <w:top w:val="none" w:sz="0" w:space="0" w:color="auto"/>
                    <w:left w:val="none" w:sz="0" w:space="0" w:color="auto"/>
                    <w:bottom w:val="none" w:sz="0" w:space="0" w:color="auto"/>
                    <w:right w:val="none" w:sz="0" w:space="0" w:color="auto"/>
                  </w:divBdr>
                </w:div>
              </w:divsChild>
            </w:div>
            <w:div w:id="1582714054">
              <w:marLeft w:val="0"/>
              <w:marRight w:val="0"/>
              <w:marTop w:val="0"/>
              <w:marBottom w:val="0"/>
              <w:divBdr>
                <w:top w:val="none" w:sz="0" w:space="0" w:color="auto"/>
                <w:left w:val="none" w:sz="0" w:space="0" w:color="auto"/>
                <w:bottom w:val="none" w:sz="0" w:space="0" w:color="auto"/>
                <w:right w:val="none" w:sz="0" w:space="0" w:color="auto"/>
              </w:divBdr>
              <w:divsChild>
                <w:div w:id="828791045">
                  <w:marLeft w:val="0"/>
                  <w:marRight w:val="0"/>
                  <w:marTop w:val="0"/>
                  <w:marBottom w:val="0"/>
                  <w:divBdr>
                    <w:top w:val="none" w:sz="0" w:space="0" w:color="auto"/>
                    <w:left w:val="none" w:sz="0" w:space="0" w:color="auto"/>
                    <w:bottom w:val="none" w:sz="0" w:space="0" w:color="auto"/>
                    <w:right w:val="none" w:sz="0" w:space="0" w:color="auto"/>
                  </w:divBdr>
                </w:div>
                <w:div w:id="205989129">
                  <w:marLeft w:val="0"/>
                  <w:marRight w:val="0"/>
                  <w:marTop w:val="0"/>
                  <w:marBottom w:val="0"/>
                  <w:divBdr>
                    <w:top w:val="none" w:sz="0" w:space="0" w:color="auto"/>
                    <w:left w:val="none" w:sz="0" w:space="0" w:color="auto"/>
                    <w:bottom w:val="none" w:sz="0" w:space="0" w:color="auto"/>
                    <w:right w:val="none" w:sz="0" w:space="0" w:color="auto"/>
                  </w:divBdr>
                </w:div>
              </w:divsChild>
            </w:div>
            <w:div w:id="479200809">
              <w:marLeft w:val="0"/>
              <w:marRight w:val="0"/>
              <w:marTop w:val="0"/>
              <w:marBottom w:val="0"/>
              <w:divBdr>
                <w:top w:val="none" w:sz="0" w:space="0" w:color="auto"/>
                <w:left w:val="none" w:sz="0" w:space="0" w:color="auto"/>
                <w:bottom w:val="none" w:sz="0" w:space="0" w:color="auto"/>
                <w:right w:val="none" w:sz="0" w:space="0" w:color="auto"/>
              </w:divBdr>
              <w:divsChild>
                <w:div w:id="1497265784">
                  <w:marLeft w:val="0"/>
                  <w:marRight w:val="0"/>
                  <w:marTop w:val="0"/>
                  <w:marBottom w:val="0"/>
                  <w:divBdr>
                    <w:top w:val="none" w:sz="0" w:space="0" w:color="auto"/>
                    <w:left w:val="none" w:sz="0" w:space="0" w:color="auto"/>
                    <w:bottom w:val="none" w:sz="0" w:space="0" w:color="auto"/>
                    <w:right w:val="none" w:sz="0" w:space="0" w:color="auto"/>
                  </w:divBdr>
                </w:div>
                <w:div w:id="98725047">
                  <w:marLeft w:val="0"/>
                  <w:marRight w:val="0"/>
                  <w:marTop w:val="0"/>
                  <w:marBottom w:val="0"/>
                  <w:divBdr>
                    <w:top w:val="none" w:sz="0" w:space="0" w:color="auto"/>
                    <w:left w:val="none" w:sz="0" w:space="0" w:color="auto"/>
                    <w:bottom w:val="none" w:sz="0" w:space="0" w:color="auto"/>
                    <w:right w:val="none" w:sz="0" w:space="0" w:color="auto"/>
                  </w:divBdr>
                </w:div>
                <w:div w:id="1529028650">
                  <w:marLeft w:val="0"/>
                  <w:marRight w:val="0"/>
                  <w:marTop w:val="0"/>
                  <w:marBottom w:val="0"/>
                  <w:divBdr>
                    <w:top w:val="none" w:sz="0" w:space="0" w:color="auto"/>
                    <w:left w:val="none" w:sz="0" w:space="0" w:color="auto"/>
                    <w:bottom w:val="none" w:sz="0" w:space="0" w:color="auto"/>
                    <w:right w:val="none" w:sz="0" w:space="0" w:color="auto"/>
                  </w:divBdr>
                </w:div>
                <w:div w:id="142086121">
                  <w:marLeft w:val="0"/>
                  <w:marRight w:val="0"/>
                  <w:marTop w:val="0"/>
                  <w:marBottom w:val="0"/>
                  <w:divBdr>
                    <w:top w:val="none" w:sz="0" w:space="0" w:color="auto"/>
                    <w:left w:val="none" w:sz="0" w:space="0" w:color="auto"/>
                    <w:bottom w:val="none" w:sz="0" w:space="0" w:color="auto"/>
                    <w:right w:val="none" w:sz="0" w:space="0" w:color="auto"/>
                  </w:divBdr>
                </w:div>
                <w:div w:id="2015646009">
                  <w:marLeft w:val="0"/>
                  <w:marRight w:val="0"/>
                  <w:marTop w:val="0"/>
                  <w:marBottom w:val="0"/>
                  <w:divBdr>
                    <w:top w:val="none" w:sz="0" w:space="0" w:color="auto"/>
                    <w:left w:val="none" w:sz="0" w:space="0" w:color="auto"/>
                    <w:bottom w:val="none" w:sz="0" w:space="0" w:color="auto"/>
                    <w:right w:val="none" w:sz="0" w:space="0" w:color="auto"/>
                  </w:divBdr>
                </w:div>
                <w:div w:id="643200487">
                  <w:marLeft w:val="0"/>
                  <w:marRight w:val="0"/>
                  <w:marTop w:val="0"/>
                  <w:marBottom w:val="0"/>
                  <w:divBdr>
                    <w:top w:val="none" w:sz="0" w:space="0" w:color="auto"/>
                    <w:left w:val="none" w:sz="0" w:space="0" w:color="auto"/>
                    <w:bottom w:val="none" w:sz="0" w:space="0" w:color="auto"/>
                    <w:right w:val="none" w:sz="0" w:space="0" w:color="auto"/>
                  </w:divBdr>
                </w:div>
                <w:div w:id="1006205681">
                  <w:marLeft w:val="0"/>
                  <w:marRight w:val="0"/>
                  <w:marTop w:val="0"/>
                  <w:marBottom w:val="0"/>
                  <w:divBdr>
                    <w:top w:val="none" w:sz="0" w:space="0" w:color="auto"/>
                    <w:left w:val="none" w:sz="0" w:space="0" w:color="auto"/>
                    <w:bottom w:val="none" w:sz="0" w:space="0" w:color="auto"/>
                    <w:right w:val="none" w:sz="0" w:space="0" w:color="auto"/>
                  </w:divBdr>
                </w:div>
              </w:divsChild>
            </w:div>
            <w:div w:id="2056543973">
              <w:marLeft w:val="0"/>
              <w:marRight w:val="0"/>
              <w:marTop w:val="0"/>
              <w:marBottom w:val="0"/>
              <w:divBdr>
                <w:top w:val="none" w:sz="0" w:space="0" w:color="auto"/>
                <w:left w:val="none" w:sz="0" w:space="0" w:color="auto"/>
                <w:bottom w:val="none" w:sz="0" w:space="0" w:color="auto"/>
                <w:right w:val="none" w:sz="0" w:space="0" w:color="auto"/>
              </w:divBdr>
              <w:divsChild>
                <w:div w:id="1481506832">
                  <w:marLeft w:val="0"/>
                  <w:marRight w:val="0"/>
                  <w:marTop w:val="0"/>
                  <w:marBottom w:val="0"/>
                  <w:divBdr>
                    <w:top w:val="none" w:sz="0" w:space="0" w:color="auto"/>
                    <w:left w:val="none" w:sz="0" w:space="0" w:color="auto"/>
                    <w:bottom w:val="none" w:sz="0" w:space="0" w:color="auto"/>
                    <w:right w:val="none" w:sz="0" w:space="0" w:color="auto"/>
                  </w:divBdr>
                </w:div>
                <w:div w:id="1854373390">
                  <w:marLeft w:val="0"/>
                  <w:marRight w:val="0"/>
                  <w:marTop w:val="0"/>
                  <w:marBottom w:val="0"/>
                  <w:divBdr>
                    <w:top w:val="none" w:sz="0" w:space="0" w:color="auto"/>
                    <w:left w:val="none" w:sz="0" w:space="0" w:color="auto"/>
                    <w:bottom w:val="none" w:sz="0" w:space="0" w:color="auto"/>
                    <w:right w:val="none" w:sz="0" w:space="0" w:color="auto"/>
                  </w:divBdr>
                </w:div>
                <w:div w:id="263345714">
                  <w:marLeft w:val="0"/>
                  <w:marRight w:val="0"/>
                  <w:marTop w:val="0"/>
                  <w:marBottom w:val="0"/>
                  <w:divBdr>
                    <w:top w:val="none" w:sz="0" w:space="0" w:color="auto"/>
                    <w:left w:val="none" w:sz="0" w:space="0" w:color="auto"/>
                    <w:bottom w:val="none" w:sz="0" w:space="0" w:color="auto"/>
                    <w:right w:val="none" w:sz="0" w:space="0" w:color="auto"/>
                  </w:divBdr>
                </w:div>
                <w:div w:id="1372224668">
                  <w:marLeft w:val="0"/>
                  <w:marRight w:val="0"/>
                  <w:marTop w:val="0"/>
                  <w:marBottom w:val="0"/>
                  <w:divBdr>
                    <w:top w:val="none" w:sz="0" w:space="0" w:color="auto"/>
                    <w:left w:val="none" w:sz="0" w:space="0" w:color="auto"/>
                    <w:bottom w:val="none" w:sz="0" w:space="0" w:color="auto"/>
                    <w:right w:val="none" w:sz="0" w:space="0" w:color="auto"/>
                  </w:divBdr>
                </w:div>
                <w:div w:id="305165579">
                  <w:marLeft w:val="0"/>
                  <w:marRight w:val="0"/>
                  <w:marTop w:val="0"/>
                  <w:marBottom w:val="0"/>
                  <w:divBdr>
                    <w:top w:val="none" w:sz="0" w:space="0" w:color="auto"/>
                    <w:left w:val="none" w:sz="0" w:space="0" w:color="auto"/>
                    <w:bottom w:val="none" w:sz="0" w:space="0" w:color="auto"/>
                    <w:right w:val="none" w:sz="0" w:space="0" w:color="auto"/>
                  </w:divBdr>
                </w:div>
                <w:div w:id="1379818404">
                  <w:marLeft w:val="0"/>
                  <w:marRight w:val="0"/>
                  <w:marTop w:val="0"/>
                  <w:marBottom w:val="0"/>
                  <w:divBdr>
                    <w:top w:val="none" w:sz="0" w:space="0" w:color="auto"/>
                    <w:left w:val="none" w:sz="0" w:space="0" w:color="auto"/>
                    <w:bottom w:val="none" w:sz="0" w:space="0" w:color="auto"/>
                    <w:right w:val="none" w:sz="0" w:space="0" w:color="auto"/>
                  </w:divBdr>
                </w:div>
                <w:div w:id="1213687464">
                  <w:marLeft w:val="0"/>
                  <w:marRight w:val="0"/>
                  <w:marTop w:val="0"/>
                  <w:marBottom w:val="0"/>
                  <w:divBdr>
                    <w:top w:val="none" w:sz="0" w:space="0" w:color="auto"/>
                    <w:left w:val="none" w:sz="0" w:space="0" w:color="auto"/>
                    <w:bottom w:val="none" w:sz="0" w:space="0" w:color="auto"/>
                    <w:right w:val="none" w:sz="0" w:space="0" w:color="auto"/>
                  </w:divBdr>
                </w:div>
                <w:div w:id="1818258416">
                  <w:marLeft w:val="0"/>
                  <w:marRight w:val="0"/>
                  <w:marTop w:val="0"/>
                  <w:marBottom w:val="0"/>
                  <w:divBdr>
                    <w:top w:val="none" w:sz="0" w:space="0" w:color="auto"/>
                    <w:left w:val="none" w:sz="0" w:space="0" w:color="auto"/>
                    <w:bottom w:val="none" w:sz="0" w:space="0" w:color="auto"/>
                    <w:right w:val="none" w:sz="0" w:space="0" w:color="auto"/>
                  </w:divBdr>
                </w:div>
              </w:divsChild>
            </w:div>
            <w:div w:id="7535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4699</Words>
  <Characters>28194</Characters>
  <Application>Microsoft Office Word</Application>
  <DocSecurity>0</DocSecurity>
  <Lines>234</Lines>
  <Paragraphs>65</Paragraphs>
  <ScaleCrop>false</ScaleCrop>
  <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1</cp:revision>
  <dcterms:created xsi:type="dcterms:W3CDTF">2020-10-02T10:28:00Z</dcterms:created>
  <dcterms:modified xsi:type="dcterms:W3CDTF">2020-10-02T10:29:00Z</dcterms:modified>
</cp:coreProperties>
</file>